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782" w:type="dxa"/>
        <w:tblInd w:w="-1" w:type="dxa"/>
        <w:tblLayout w:type="fixed"/>
        <w:tblCellMar>
          <w:left w:w="283" w:type="dxa"/>
          <w:right w:w="283" w:type="dxa"/>
        </w:tblCellMar>
        <w:tblLook w:val="0000" w:firstRow="0" w:lastRow="0" w:firstColumn="0" w:lastColumn="0" w:noHBand="0" w:noVBand="0"/>
      </w:tblPr>
      <w:tblGrid>
        <w:gridCol w:w="4963"/>
        <w:gridCol w:w="4819"/>
      </w:tblGrid>
      <w:tr w:rsidR="003202D2" w14:paraId="392C4AFE" w14:textId="77777777" w:rsidTr="0040060E">
        <w:tc>
          <w:tcPr>
            <w:tcW w:w="4963" w:type="dxa"/>
          </w:tcPr>
          <w:p w14:paraId="2281C238" w14:textId="77777777" w:rsidR="003202D2" w:rsidRPr="00CF5539" w:rsidRDefault="003202D2" w:rsidP="00115295">
            <w:pPr>
              <w:spacing w:before="120" w:after="120"/>
              <w:ind w:left="142" w:right="113"/>
              <w:jc w:val="center"/>
              <w:rPr>
                <w:rFonts w:cs="Arial"/>
                <w:b/>
              </w:rPr>
            </w:pPr>
            <w:r w:rsidRPr="00CF5539">
              <w:rPr>
                <w:rFonts w:cs="Arial"/>
                <w:b/>
              </w:rPr>
              <w:t>I ERANSKINA</w:t>
            </w:r>
          </w:p>
        </w:tc>
        <w:tc>
          <w:tcPr>
            <w:tcW w:w="4819" w:type="dxa"/>
          </w:tcPr>
          <w:p w14:paraId="6704AB4B" w14:textId="77777777" w:rsidR="003202D2" w:rsidRPr="00CF5539" w:rsidRDefault="003202D2" w:rsidP="00115295">
            <w:pPr>
              <w:spacing w:before="120" w:after="120"/>
              <w:ind w:left="142" w:right="113"/>
              <w:jc w:val="center"/>
              <w:rPr>
                <w:rFonts w:cs="Arial"/>
                <w:b/>
              </w:rPr>
            </w:pPr>
            <w:r w:rsidRPr="00CF5539">
              <w:rPr>
                <w:rFonts w:cs="Arial"/>
                <w:b/>
              </w:rPr>
              <w:t>ANEXO I</w:t>
            </w:r>
          </w:p>
        </w:tc>
      </w:tr>
      <w:tr w:rsidR="003202D2" w14:paraId="3298E29A" w14:textId="77777777" w:rsidTr="0040060E">
        <w:tc>
          <w:tcPr>
            <w:tcW w:w="4963" w:type="dxa"/>
          </w:tcPr>
          <w:p w14:paraId="7345B794" w14:textId="77777777" w:rsidR="003202D2" w:rsidRPr="00CF5539" w:rsidRDefault="003202D2" w:rsidP="00115295">
            <w:pPr>
              <w:spacing w:before="120" w:after="120"/>
              <w:jc w:val="center"/>
              <w:rPr>
                <w:rFonts w:ascii="Univers (W1)" w:hAnsi="Univers (W1)"/>
                <w:b/>
                <w:lang w:eastAsia="eu-ES"/>
              </w:rPr>
            </w:pPr>
            <w:r w:rsidRPr="00CF5539">
              <w:rPr>
                <w:rFonts w:ascii="Univers (W1)" w:hAnsi="Univers (W1)"/>
                <w:b/>
                <w:lang w:eastAsia="eu-ES"/>
              </w:rPr>
              <w:t>GAIAK</w:t>
            </w:r>
          </w:p>
        </w:tc>
        <w:tc>
          <w:tcPr>
            <w:tcW w:w="4819" w:type="dxa"/>
          </w:tcPr>
          <w:p w14:paraId="54A0A9A4" w14:textId="77777777" w:rsidR="003202D2" w:rsidRPr="00CF5539" w:rsidRDefault="003202D2" w:rsidP="00115295">
            <w:pPr>
              <w:spacing w:before="120" w:after="120"/>
              <w:jc w:val="center"/>
              <w:rPr>
                <w:rFonts w:ascii="Univers (W1)" w:hAnsi="Univers (W1)"/>
                <w:b/>
                <w:lang w:eastAsia="eu-ES"/>
              </w:rPr>
            </w:pPr>
            <w:r w:rsidRPr="00CF5539">
              <w:rPr>
                <w:rFonts w:ascii="Univers (W1)" w:hAnsi="Univers (W1)"/>
                <w:b/>
                <w:lang w:eastAsia="eu-ES"/>
              </w:rPr>
              <w:t>TEMARIO</w:t>
            </w:r>
          </w:p>
        </w:tc>
      </w:tr>
      <w:tr w:rsidR="003202D2" w:rsidRPr="00106AF5" w14:paraId="72219B7C" w14:textId="77777777" w:rsidTr="0040060E">
        <w:tc>
          <w:tcPr>
            <w:tcW w:w="4963" w:type="dxa"/>
          </w:tcPr>
          <w:p w14:paraId="2E3A089C" w14:textId="77777777" w:rsidR="003202D2" w:rsidRPr="00106AF5" w:rsidRDefault="003202D2" w:rsidP="003202D2">
            <w:pPr>
              <w:numPr>
                <w:ilvl w:val="0"/>
                <w:numId w:val="1"/>
              </w:numPr>
              <w:tabs>
                <w:tab w:val="clear" w:pos="360"/>
                <w:tab w:val="left" w:pos="357"/>
              </w:tabs>
              <w:spacing w:before="120" w:after="120" w:line="240" w:lineRule="auto"/>
              <w:jc w:val="both"/>
              <w:rPr>
                <w:lang w:eastAsia="eu-ES"/>
              </w:rPr>
            </w:pPr>
            <w:r w:rsidRPr="00106AF5">
              <w:rPr>
                <w:caps/>
                <w:lang w:eastAsia="eu-ES"/>
              </w:rPr>
              <w:t>ARRASATEKO GEOGRAFIA.</w:t>
            </w:r>
            <w:r w:rsidRPr="00106AF5">
              <w:rPr>
                <w:lang w:eastAsia="eu-ES"/>
              </w:rPr>
              <w:t xml:space="preserve"> Udalerriko kale-izendegia.</w:t>
            </w:r>
          </w:p>
        </w:tc>
        <w:tc>
          <w:tcPr>
            <w:tcW w:w="4819" w:type="dxa"/>
          </w:tcPr>
          <w:p w14:paraId="03691A46" w14:textId="77777777" w:rsidR="003202D2" w:rsidRPr="00106AF5" w:rsidRDefault="003202D2" w:rsidP="003202D2">
            <w:pPr>
              <w:numPr>
                <w:ilvl w:val="0"/>
                <w:numId w:val="2"/>
              </w:numPr>
              <w:tabs>
                <w:tab w:val="right" w:pos="3116"/>
              </w:tabs>
              <w:spacing w:before="120" w:after="120" w:line="240" w:lineRule="auto"/>
              <w:jc w:val="both"/>
              <w:rPr>
                <w:lang w:eastAsia="eu-ES"/>
              </w:rPr>
            </w:pPr>
            <w:r w:rsidRPr="00106AF5">
              <w:rPr>
                <w:caps/>
                <w:lang w:eastAsia="eu-ES"/>
              </w:rPr>
              <w:t>Geografía de Arrasate.</w:t>
            </w:r>
            <w:r w:rsidRPr="00106AF5">
              <w:rPr>
                <w:lang w:eastAsia="eu-ES"/>
              </w:rPr>
              <w:t xml:space="preserve"> El </w:t>
            </w:r>
            <w:proofErr w:type="spellStart"/>
            <w:r w:rsidRPr="00106AF5">
              <w:rPr>
                <w:lang w:eastAsia="eu-ES"/>
              </w:rPr>
              <w:t>callejero</w:t>
            </w:r>
            <w:proofErr w:type="spellEnd"/>
            <w:r w:rsidRPr="00106AF5">
              <w:rPr>
                <w:lang w:eastAsia="eu-ES"/>
              </w:rPr>
              <w:t xml:space="preserve"> del </w:t>
            </w:r>
            <w:proofErr w:type="spellStart"/>
            <w:r w:rsidRPr="00106AF5">
              <w:rPr>
                <w:lang w:eastAsia="eu-ES"/>
              </w:rPr>
              <w:t>Municipio</w:t>
            </w:r>
            <w:proofErr w:type="spellEnd"/>
            <w:r w:rsidRPr="00106AF5">
              <w:rPr>
                <w:lang w:eastAsia="eu-ES"/>
              </w:rPr>
              <w:t>.</w:t>
            </w:r>
          </w:p>
        </w:tc>
      </w:tr>
      <w:tr w:rsidR="003202D2" w:rsidRPr="00106AF5" w14:paraId="4071003E" w14:textId="77777777" w:rsidTr="0040060E">
        <w:tc>
          <w:tcPr>
            <w:tcW w:w="4963" w:type="dxa"/>
          </w:tcPr>
          <w:p w14:paraId="322E12B6" w14:textId="338170FA" w:rsidR="003202D2" w:rsidRPr="003202D2" w:rsidRDefault="0035230C" w:rsidP="003202D2">
            <w:pPr>
              <w:spacing w:before="120" w:after="120" w:line="240" w:lineRule="auto"/>
              <w:jc w:val="both"/>
              <w:rPr>
                <w:rStyle w:val="Hiperesteka"/>
                <w:lang w:eastAsia="eu-ES"/>
              </w:rPr>
            </w:pPr>
            <w:hyperlink r:id="rId6" w:history="1">
              <w:r w:rsidRPr="0035230C">
                <w:rPr>
                  <w:rStyle w:val="Hiperesteka"/>
                  <w:lang w:eastAsia="eu-ES"/>
                </w:rPr>
                <w:t>https://www.arrasate.eus/eu/informazio-praktikoa/mapak?subject=mapak</w:t>
              </w:r>
            </w:hyperlink>
          </w:p>
        </w:tc>
        <w:tc>
          <w:tcPr>
            <w:tcW w:w="4819" w:type="dxa"/>
          </w:tcPr>
          <w:p w14:paraId="2C908CA9" w14:textId="50235EEA" w:rsidR="003202D2" w:rsidRPr="003202D2" w:rsidRDefault="0035230C" w:rsidP="003202D2">
            <w:pPr>
              <w:spacing w:before="120" w:after="120" w:line="240" w:lineRule="auto"/>
              <w:jc w:val="both"/>
              <w:rPr>
                <w:rStyle w:val="Hiperesteka"/>
                <w:lang w:eastAsia="eu-ES"/>
              </w:rPr>
            </w:pPr>
            <w:hyperlink r:id="rId7" w:history="1">
              <w:r w:rsidRPr="0035230C">
                <w:rPr>
                  <w:rStyle w:val="Hiperesteka"/>
                  <w:lang w:eastAsia="eu-ES"/>
                </w:rPr>
                <w:t>https://www.arrasate.eus/es/informacion-practica/m</w:t>
              </w:r>
              <w:r w:rsidRPr="0035230C">
                <w:rPr>
                  <w:rStyle w:val="Hiperesteka"/>
                  <w:lang w:eastAsia="eu-ES"/>
                </w:rPr>
                <w:t>a</w:t>
              </w:r>
              <w:r w:rsidRPr="0035230C">
                <w:rPr>
                  <w:rStyle w:val="Hiperesteka"/>
                  <w:lang w:eastAsia="eu-ES"/>
                </w:rPr>
                <w:t>pas</w:t>
              </w:r>
            </w:hyperlink>
          </w:p>
        </w:tc>
      </w:tr>
      <w:tr w:rsidR="003202D2" w:rsidRPr="00106AF5" w14:paraId="36D285EE" w14:textId="77777777" w:rsidTr="0040060E">
        <w:tc>
          <w:tcPr>
            <w:tcW w:w="4963" w:type="dxa"/>
          </w:tcPr>
          <w:p w14:paraId="0E56DCC2" w14:textId="77777777" w:rsidR="003202D2" w:rsidRPr="00106AF5" w:rsidRDefault="003202D2" w:rsidP="003202D2">
            <w:pPr>
              <w:numPr>
                <w:ilvl w:val="0"/>
                <w:numId w:val="1"/>
              </w:numPr>
              <w:tabs>
                <w:tab w:val="clear" w:pos="360"/>
                <w:tab w:val="left" w:pos="357"/>
              </w:tabs>
              <w:spacing w:before="120" w:after="120" w:line="240" w:lineRule="auto"/>
              <w:jc w:val="both"/>
              <w:rPr>
                <w:lang w:eastAsia="eu-ES"/>
              </w:rPr>
            </w:pPr>
            <w:r w:rsidRPr="00106AF5">
              <w:rPr>
                <w:caps/>
                <w:lang w:eastAsia="eu-ES"/>
              </w:rPr>
              <w:t>ARRASATEKO JAIAK ETA TRADIZIOAK.</w:t>
            </w:r>
            <w:r w:rsidRPr="00106AF5">
              <w:rPr>
                <w:lang w:eastAsia="eu-ES"/>
              </w:rPr>
              <w:t xml:space="preserve"> Egun aipagarriak.</w:t>
            </w:r>
          </w:p>
        </w:tc>
        <w:tc>
          <w:tcPr>
            <w:tcW w:w="4819" w:type="dxa"/>
          </w:tcPr>
          <w:p w14:paraId="355FC9EE" w14:textId="77777777" w:rsidR="003202D2" w:rsidRPr="00106AF5" w:rsidRDefault="003202D2" w:rsidP="003202D2">
            <w:pPr>
              <w:numPr>
                <w:ilvl w:val="0"/>
                <w:numId w:val="2"/>
              </w:numPr>
              <w:tabs>
                <w:tab w:val="right" w:pos="3116"/>
              </w:tabs>
              <w:spacing w:before="120" w:after="120" w:line="240" w:lineRule="auto"/>
              <w:jc w:val="both"/>
              <w:rPr>
                <w:lang w:eastAsia="eu-ES"/>
              </w:rPr>
            </w:pPr>
            <w:r w:rsidRPr="00106AF5">
              <w:rPr>
                <w:caps/>
                <w:lang w:eastAsia="eu-ES"/>
              </w:rPr>
              <w:t>Fiestas y tradiciones DE ARRASATE.</w:t>
            </w:r>
            <w:r w:rsidRPr="00106AF5">
              <w:rPr>
                <w:lang w:eastAsia="eu-ES"/>
              </w:rPr>
              <w:t xml:space="preserve"> </w:t>
            </w:r>
            <w:proofErr w:type="spellStart"/>
            <w:r w:rsidRPr="00106AF5">
              <w:rPr>
                <w:lang w:eastAsia="eu-ES"/>
              </w:rPr>
              <w:t>Fechas</w:t>
            </w:r>
            <w:proofErr w:type="spellEnd"/>
            <w:r w:rsidRPr="00106AF5">
              <w:rPr>
                <w:lang w:eastAsia="eu-ES"/>
              </w:rPr>
              <w:t xml:space="preserve"> </w:t>
            </w:r>
            <w:proofErr w:type="spellStart"/>
            <w:r w:rsidRPr="00106AF5">
              <w:rPr>
                <w:lang w:eastAsia="eu-ES"/>
              </w:rPr>
              <w:t>señaladas</w:t>
            </w:r>
            <w:proofErr w:type="spellEnd"/>
            <w:r w:rsidRPr="00106AF5">
              <w:rPr>
                <w:lang w:eastAsia="eu-ES"/>
              </w:rPr>
              <w:t>.</w:t>
            </w:r>
          </w:p>
        </w:tc>
      </w:tr>
      <w:tr w:rsidR="003202D2" w:rsidRPr="00106AF5" w14:paraId="6903E8B7" w14:textId="77777777" w:rsidTr="0040060E">
        <w:tc>
          <w:tcPr>
            <w:tcW w:w="4963" w:type="dxa"/>
          </w:tcPr>
          <w:p w14:paraId="5EC43686" w14:textId="2F00CE21" w:rsidR="00EC251E" w:rsidRPr="003202D2" w:rsidRDefault="0035230C" w:rsidP="00EC251E">
            <w:pPr>
              <w:spacing w:before="120" w:after="120" w:line="240" w:lineRule="auto"/>
              <w:jc w:val="both"/>
              <w:rPr>
                <w:rStyle w:val="Hiperesteka"/>
              </w:rPr>
            </w:pPr>
            <w:hyperlink r:id="rId8" w:history="1">
              <w:r w:rsidRPr="0035230C">
                <w:rPr>
                  <w:rStyle w:val="Hiperesteka"/>
                </w:rPr>
                <w:t>https://www.arrasate</w:t>
              </w:r>
              <w:r w:rsidRPr="0035230C">
                <w:rPr>
                  <w:rStyle w:val="Hiperesteka"/>
                </w:rPr>
                <w:t>.</w:t>
              </w:r>
              <w:r w:rsidRPr="0035230C">
                <w:rPr>
                  <w:rStyle w:val="Hiperesteka"/>
                </w:rPr>
                <w:t>eus/eu/arrasate-herria/jaiak</w:t>
              </w:r>
            </w:hyperlink>
            <w:r>
              <w:rPr>
                <w:rStyle w:val="Hiperesteka"/>
              </w:rPr>
              <w:t xml:space="preserve"> </w:t>
            </w:r>
          </w:p>
        </w:tc>
        <w:tc>
          <w:tcPr>
            <w:tcW w:w="4819" w:type="dxa"/>
          </w:tcPr>
          <w:p w14:paraId="286C97AF" w14:textId="1D7A5B86" w:rsidR="003202D2" w:rsidRPr="003202D2" w:rsidRDefault="0035230C" w:rsidP="003202D2">
            <w:pPr>
              <w:spacing w:before="120" w:after="120" w:line="240" w:lineRule="auto"/>
              <w:jc w:val="both"/>
              <w:rPr>
                <w:rStyle w:val="Hiperesteka"/>
              </w:rPr>
            </w:pPr>
            <w:hyperlink r:id="rId9" w:history="1">
              <w:r w:rsidRPr="0035230C">
                <w:rPr>
                  <w:rStyle w:val="Hiperesteka"/>
                </w:rPr>
                <w:t>https:/</w:t>
              </w:r>
              <w:r w:rsidRPr="0035230C">
                <w:rPr>
                  <w:rStyle w:val="Hiperesteka"/>
                </w:rPr>
                <w:t>/</w:t>
              </w:r>
              <w:r w:rsidRPr="0035230C">
                <w:rPr>
                  <w:rStyle w:val="Hiperesteka"/>
                </w:rPr>
                <w:t>www.arrasate.eus/es/arrasate-herria/fiestas</w:t>
              </w:r>
            </w:hyperlink>
          </w:p>
        </w:tc>
      </w:tr>
      <w:tr w:rsidR="003202D2" w:rsidRPr="00106AF5" w14:paraId="159AF8FC" w14:textId="77777777" w:rsidTr="0040060E">
        <w:tc>
          <w:tcPr>
            <w:tcW w:w="4963" w:type="dxa"/>
          </w:tcPr>
          <w:p w14:paraId="4568C677" w14:textId="77777777" w:rsidR="003202D2" w:rsidRPr="00106AF5" w:rsidRDefault="003202D2" w:rsidP="003202D2">
            <w:pPr>
              <w:numPr>
                <w:ilvl w:val="0"/>
                <w:numId w:val="1"/>
              </w:numPr>
              <w:tabs>
                <w:tab w:val="clear" w:pos="360"/>
                <w:tab w:val="left" w:pos="357"/>
              </w:tabs>
              <w:spacing w:before="120" w:after="120" w:line="240" w:lineRule="auto"/>
              <w:jc w:val="both"/>
              <w:rPr>
                <w:lang w:eastAsia="eu-ES"/>
              </w:rPr>
            </w:pPr>
            <w:r w:rsidRPr="00106AF5">
              <w:rPr>
                <w:lang w:eastAsia="eu-ES"/>
              </w:rPr>
              <w:t>JARDUERA EKONOMIKOA. Udalerriko enpresa nagusiak.</w:t>
            </w:r>
          </w:p>
        </w:tc>
        <w:tc>
          <w:tcPr>
            <w:tcW w:w="4819" w:type="dxa"/>
          </w:tcPr>
          <w:p w14:paraId="5F929640" w14:textId="77777777" w:rsidR="003202D2" w:rsidRPr="00106AF5" w:rsidRDefault="003202D2" w:rsidP="003202D2">
            <w:pPr>
              <w:numPr>
                <w:ilvl w:val="0"/>
                <w:numId w:val="2"/>
              </w:numPr>
              <w:tabs>
                <w:tab w:val="right" w:pos="3116"/>
              </w:tabs>
              <w:spacing w:before="120" w:after="120" w:line="240" w:lineRule="auto"/>
              <w:jc w:val="both"/>
              <w:rPr>
                <w:lang w:eastAsia="eu-ES"/>
              </w:rPr>
            </w:pPr>
            <w:r w:rsidRPr="00106AF5">
              <w:rPr>
                <w:caps/>
                <w:lang w:eastAsia="eu-ES"/>
              </w:rPr>
              <w:t>La actividad económica</w:t>
            </w:r>
            <w:r w:rsidRPr="00106AF5">
              <w:rPr>
                <w:lang w:eastAsia="eu-ES"/>
              </w:rPr>
              <w:t xml:space="preserve">. Las </w:t>
            </w:r>
            <w:proofErr w:type="spellStart"/>
            <w:r w:rsidRPr="00106AF5">
              <w:rPr>
                <w:lang w:eastAsia="eu-ES"/>
              </w:rPr>
              <w:t>principales</w:t>
            </w:r>
            <w:proofErr w:type="spellEnd"/>
            <w:r w:rsidRPr="00106AF5">
              <w:rPr>
                <w:lang w:eastAsia="eu-ES"/>
              </w:rPr>
              <w:t xml:space="preserve"> </w:t>
            </w:r>
            <w:proofErr w:type="spellStart"/>
            <w:r w:rsidRPr="00106AF5">
              <w:rPr>
                <w:lang w:eastAsia="eu-ES"/>
              </w:rPr>
              <w:t>empresas</w:t>
            </w:r>
            <w:proofErr w:type="spellEnd"/>
            <w:r w:rsidRPr="00106AF5">
              <w:rPr>
                <w:lang w:eastAsia="eu-ES"/>
              </w:rPr>
              <w:t xml:space="preserve"> del </w:t>
            </w:r>
            <w:proofErr w:type="spellStart"/>
            <w:r w:rsidRPr="00106AF5">
              <w:rPr>
                <w:lang w:eastAsia="eu-ES"/>
              </w:rPr>
              <w:t>municipio</w:t>
            </w:r>
            <w:proofErr w:type="spellEnd"/>
            <w:r w:rsidRPr="00106AF5">
              <w:rPr>
                <w:lang w:eastAsia="eu-ES"/>
              </w:rPr>
              <w:t>.</w:t>
            </w:r>
          </w:p>
        </w:tc>
      </w:tr>
      <w:tr w:rsidR="003202D2" w:rsidRPr="00106AF5" w14:paraId="6D7FD385" w14:textId="77777777" w:rsidTr="0040060E">
        <w:tc>
          <w:tcPr>
            <w:tcW w:w="4963" w:type="dxa"/>
          </w:tcPr>
          <w:p w14:paraId="443924C7" w14:textId="04CFB45F" w:rsidR="003202D2" w:rsidRPr="003202D2" w:rsidRDefault="0035230C" w:rsidP="003202D2">
            <w:pPr>
              <w:spacing w:before="120" w:after="120" w:line="240" w:lineRule="auto"/>
              <w:jc w:val="both"/>
              <w:rPr>
                <w:rStyle w:val="Hiperesteka"/>
              </w:rPr>
            </w:pPr>
            <w:hyperlink r:id="rId10" w:history="1">
              <w:r w:rsidRPr="0035230C">
                <w:rPr>
                  <w:rStyle w:val="Hiperesteka"/>
                </w:rPr>
                <w:t>https://www.arrasate.eus/eu/arrasate-herria/ekonomia</w:t>
              </w:r>
            </w:hyperlink>
          </w:p>
        </w:tc>
        <w:tc>
          <w:tcPr>
            <w:tcW w:w="4819" w:type="dxa"/>
          </w:tcPr>
          <w:p w14:paraId="5F44CD2B" w14:textId="31369FBA" w:rsidR="003202D2" w:rsidRPr="003202D2" w:rsidRDefault="0035230C" w:rsidP="003202D2">
            <w:pPr>
              <w:spacing w:before="120" w:after="120" w:line="240" w:lineRule="auto"/>
              <w:jc w:val="both"/>
              <w:rPr>
                <w:rStyle w:val="Hiperesteka"/>
              </w:rPr>
            </w:pPr>
            <w:hyperlink r:id="rId11" w:history="1">
              <w:r w:rsidRPr="0035230C">
                <w:rPr>
                  <w:rStyle w:val="Hiperesteka"/>
                </w:rPr>
                <w:t>https://www.arrasate.eus/es/arrasate-herria/econ</w:t>
              </w:r>
              <w:r w:rsidRPr="0035230C">
                <w:rPr>
                  <w:rStyle w:val="Hiperesteka"/>
                </w:rPr>
                <w:t>o</w:t>
              </w:r>
              <w:r w:rsidRPr="0035230C">
                <w:rPr>
                  <w:rStyle w:val="Hiperesteka"/>
                </w:rPr>
                <w:t>mia</w:t>
              </w:r>
            </w:hyperlink>
          </w:p>
        </w:tc>
      </w:tr>
      <w:tr w:rsidR="003202D2" w:rsidRPr="00106AF5" w14:paraId="244C39E4" w14:textId="77777777" w:rsidTr="0040060E">
        <w:tc>
          <w:tcPr>
            <w:tcW w:w="4963" w:type="dxa"/>
          </w:tcPr>
          <w:p w14:paraId="754E85F4" w14:textId="77777777" w:rsidR="003202D2" w:rsidRPr="00106AF5" w:rsidRDefault="003202D2" w:rsidP="003202D2">
            <w:pPr>
              <w:numPr>
                <w:ilvl w:val="0"/>
                <w:numId w:val="1"/>
              </w:numPr>
              <w:tabs>
                <w:tab w:val="clear" w:pos="360"/>
                <w:tab w:val="left" w:pos="357"/>
              </w:tabs>
              <w:spacing w:before="120" w:after="120" w:line="240" w:lineRule="auto"/>
              <w:jc w:val="both"/>
              <w:rPr>
                <w:lang w:eastAsia="eu-ES"/>
              </w:rPr>
            </w:pPr>
            <w:r w:rsidRPr="00106AF5">
              <w:rPr>
                <w:caps/>
                <w:lang w:eastAsia="eu-ES"/>
              </w:rPr>
              <w:t>Arrasateko EKIPAMENDUAK.</w:t>
            </w:r>
            <w:r w:rsidRPr="00106AF5">
              <w:rPr>
                <w:lang w:eastAsia="eu-ES"/>
              </w:rPr>
              <w:t xml:space="preserve"> Kultura, hezkuntza eta kirol arlokoak..</w:t>
            </w:r>
          </w:p>
        </w:tc>
        <w:tc>
          <w:tcPr>
            <w:tcW w:w="4819" w:type="dxa"/>
          </w:tcPr>
          <w:p w14:paraId="6075DA80" w14:textId="77777777" w:rsidR="003202D2" w:rsidRPr="00106AF5" w:rsidRDefault="003202D2" w:rsidP="003202D2">
            <w:pPr>
              <w:numPr>
                <w:ilvl w:val="0"/>
                <w:numId w:val="2"/>
              </w:numPr>
              <w:tabs>
                <w:tab w:val="right" w:pos="3116"/>
              </w:tabs>
              <w:spacing w:before="120" w:after="120" w:line="240" w:lineRule="auto"/>
              <w:jc w:val="both"/>
              <w:rPr>
                <w:lang w:eastAsia="eu-ES"/>
              </w:rPr>
            </w:pPr>
            <w:r w:rsidRPr="00106AF5">
              <w:rPr>
                <w:caps/>
                <w:lang w:eastAsia="eu-ES"/>
              </w:rPr>
              <w:t>Equipamientos de arrasate.</w:t>
            </w:r>
            <w:r w:rsidRPr="00106AF5">
              <w:rPr>
                <w:lang w:eastAsia="eu-ES"/>
              </w:rPr>
              <w:t xml:space="preserve"> </w:t>
            </w:r>
            <w:proofErr w:type="spellStart"/>
            <w:r w:rsidRPr="00106AF5">
              <w:rPr>
                <w:lang w:eastAsia="eu-ES"/>
              </w:rPr>
              <w:t>Culturales</w:t>
            </w:r>
            <w:proofErr w:type="spellEnd"/>
            <w:r w:rsidRPr="00106AF5">
              <w:rPr>
                <w:lang w:eastAsia="eu-ES"/>
              </w:rPr>
              <w:t xml:space="preserve">, </w:t>
            </w:r>
            <w:proofErr w:type="spellStart"/>
            <w:r w:rsidRPr="00106AF5">
              <w:rPr>
                <w:lang w:eastAsia="eu-ES"/>
              </w:rPr>
              <w:t>educativos</w:t>
            </w:r>
            <w:proofErr w:type="spellEnd"/>
            <w:r w:rsidRPr="00106AF5">
              <w:rPr>
                <w:lang w:eastAsia="eu-ES"/>
              </w:rPr>
              <w:t xml:space="preserve"> y </w:t>
            </w:r>
            <w:proofErr w:type="spellStart"/>
            <w:r w:rsidRPr="00106AF5">
              <w:rPr>
                <w:lang w:eastAsia="eu-ES"/>
              </w:rPr>
              <w:t>deportivos</w:t>
            </w:r>
            <w:proofErr w:type="spellEnd"/>
            <w:r w:rsidRPr="00106AF5">
              <w:rPr>
                <w:lang w:eastAsia="eu-ES"/>
              </w:rPr>
              <w:t>.</w:t>
            </w:r>
          </w:p>
        </w:tc>
      </w:tr>
      <w:tr w:rsidR="003202D2" w:rsidRPr="00492116" w14:paraId="4EA020D7" w14:textId="77777777" w:rsidTr="0040060E">
        <w:tc>
          <w:tcPr>
            <w:tcW w:w="4963" w:type="dxa"/>
          </w:tcPr>
          <w:p w14:paraId="2BB54D96" w14:textId="3011A9E2" w:rsidR="003202D2" w:rsidRPr="00492116" w:rsidRDefault="0035230C" w:rsidP="00492116">
            <w:pPr>
              <w:spacing w:before="120" w:after="120" w:line="240" w:lineRule="auto"/>
              <w:jc w:val="both"/>
              <w:rPr>
                <w:rStyle w:val="Hiperesteka"/>
              </w:rPr>
            </w:pPr>
            <w:hyperlink r:id="rId12" w:history="1">
              <w:r w:rsidRPr="0035230C">
                <w:rPr>
                  <w:rStyle w:val="Hiperesteka"/>
                </w:rPr>
                <w:t>https://www.arrasate.eus/eu/udala/udal-sail-eta-zerbitzuak/kultura</w:t>
              </w:r>
            </w:hyperlink>
          </w:p>
        </w:tc>
        <w:tc>
          <w:tcPr>
            <w:tcW w:w="4819" w:type="dxa"/>
          </w:tcPr>
          <w:p w14:paraId="656E2C23" w14:textId="42FF2688" w:rsidR="003202D2" w:rsidRPr="00492116" w:rsidRDefault="0035230C" w:rsidP="00492116">
            <w:pPr>
              <w:spacing w:before="120" w:after="120" w:line="240" w:lineRule="auto"/>
              <w:jc w:val="both"/>
              <w:rPr>
                <w:rStyle w:val="Hiperesteka"/>
              </w:rPr>
            </w:pPr>
            <w:hyperlink r:id="rId13" w:history="1">
              <w:r w:rsidRPr="0035230C">
                <w:rPr>
                  <w:rStyle w:val="Hiperesteka"/>
                </w:rPr>
                <w:t>https://www.arrasate.eus/es/ayuntamiento/departamentos-y-servicios/cultura</w:t>
              </w:r>
            </w:hyperlink>
          </w:p>
        </w:tc>
      </w:tr>
      <w:tr w:rsidR="003202D2" w:rsidRPr="00492116" w14:paraId="29D43412" w14:textId="77777777" w:rsidTr="0040060E">
        <w:tc>
          <w:tcPr>
            <w:tcW w:w="4963" w:type="dxa"/>
          </w:tcPr>
          <w:p w14:paraId="71384BC4" w14:textId="45EBE0CC" w:rsidR="003202D2" w:rsidRPr="00492116" w:rsidRDefault="00C51E85" w:rsidP="00492116">
            <w:pPr>
              <w:spacing w:before="120" w:after="120" w:line="240" w:lineRule="auto"/>
              <w:jc w:val="both"/>
              <w:rPr>
                <w:rStyle w:val="Hiperesteka"/>
              </w:rPr>
            </w:pPr>
            <w:hyperlink r:id="rId14" w:history="1">
              <w:r w:rsidRPr="00C51E85">
                <w:rPr>
                  <w:rStyle w:val="Hiperesteka"/>
                </w:rPr>
                <w:t>https://kirolaonline.arrasate.eus//index.php?idioma=euskera</w:t>
              </w:r>
            </w:hyperlink>
          </w:p>
        </w:tc>
        <w:tc>
          <w:tcPr>
            <w:tcW w:w="4819" w:type="dxa"/>
          </w:tcPr>
          <w:p w14:paraId="17BF8814" w14:textId="5705103C" w:rsidR="003202D2" w:rsidRPr="00492116" w:rsidRDefault="00C51E85" w:rsidP="00492116">
            <w:pPr>
              <w:spacing w:before="120" w:after="120" w:line="240" w:lineRule="auto"/>
              <w:jc w:val="both"/>
              <w:rPr>
                <w:rStyle w:val="Hiperesteka"/>
              </w:rPr>
            </w:pPr>
            <w:hyperlink r:id="rId15" w:history="1">
              <w:r w:rsidRPr="00C51E85">
                <w:rPr>
                  <w:rStyle w:val="Hiperesteka"/>
                </w:rPr>
                <w:t>https://kirolaonline.arrasate.eus//index.php?idioma=castellano</w:t>
              </w:r>
            </w:hyperlink>
          </w:p>
        </w:tc>
      </w:tr>
      <w:tr w:rsidR="009E2614" w:rsidRPr="00492116" w14:paraId="1709B7A6" w14:textId="77777777" w:rsidTr="0040060E">
        <w:tc>
          <w:tcPr>
            <w:tcW w:w="4963" w:type="dxa"/>
          </w:tcPr>
          <w:p w14:paraId="7DB58192" w14:textId="0500D812" w:rsidR="009E2614" w:rsidRPr="00492116" w:rsidRDefault="009E2614" w:rsidP="00492116">
            <w:pPr>
              <w:spacing w:before="120" w:after="120" w:line="240" w:lineRule="auto"/>
              <w:jc w:val="both"/>
              <w:rPr>
                <w:rStyle w:val="Hiperesteka"/>
                <w:lang w:eastAsia="eu-ES"/>
              </w:rPr>
            </w:pPr>
            <w:r w:rsidRPr="009E2614">
              <w:rPr>
                <w:rStyle w:val="Hiperesteka"/>
                <w:lang w:eastAsia="eu-ES"/>
              </w:rPr>
              <w:t>https://www.arrasate.eus/eu/udala/zerbitzuen-gutunak/udal-kiroldegiak-xedea-eta-zerbitzuak</w:t>
            </w:r>
          </w:p>
        </w:tc>
        <w:tc>
          <w:tcPr>
            <w:tcW w:w="4819" w:type="dxa"/>
          </w:tcPr>
          <w:p w14:paraId="3738BF25" w14:textId="1337C531" w:rsidR="009E2614" w:rsidRPr="00492116" w:rsidRDefault="009E2614" w:rsidP="00492116">
            <w:pPr>
              <w:spacing w:before="120" w:after="120" w:line="240" w:lineRule="auto"/>
              <w:jc w:val="both"/>
              <w:rPr>
                <w:rStyle w:val="Hiperesteka"/>
                <w:lang w:eastAsia="eu-ES"/>
              </w:rPr>
            </w:pPr>
            <w:r w:rsidRPr="009E2614">
              <w:rPr>
                <w:rStyle w:val="Hiperesteka"/>
                <w:lang w:eastAsia="eu-ES"/>
              </w:rPr>
              <w:t>https://www.arrasate.eus/es/ayuntamiento/cartas-de-servicios/mision-de-los-polideportivos-municipales-y-servicios-que-ofrece</w:t>
            </w:r>
          </w:p>
        </w:tc>
      </w:tr>
      <w:tr w:rsidR="003202D2" w:rsidRPr="00106AF5" w14:paraId="2F297616" w14:textId="77777777" w:rsidTr="0040060E">
        <w:tc>
          <w:tcPr>
            <w:tcW w:w="4963" w:type="dxa"/>
          </w:tcPr>
          <w:p w14:paraId="1B55AE0E" w14:textId="77777777" w:rsidR="003202D2" w:rsidRPr="00106AF5" w:rsidRDefault="003202D2" w:rsidP="003202D2">
            <w:pPr>
              <w:numPr>
                <w:ilvl w:val="0"/>
                <w:numId w:val="1"/>
              </w:numPr>
              <w:tabs>
                <w:tab w:val="clear" w:pos="360"/>
                <w:tab w:val="left" w:pos="357"/>
              </w:tabs>
              <w:spacing w:before="120" w:after="120" w:line="240" w:lineRule="auto"/>
              <w:jc w:val="both"/>
              <w:rPr>
                <w:lang w:eastAsia="eu-ES"/>
              </w:rPr>
            </w:pPr>
            <w:r w:rsidRPr="00106AF5">
              <w:rPr>
                <w:caps/>
                <w:lang w:eastAsia="eu-ES"/>
              </w:rPr>
              <w:t xml:space="preserve">arrasateko ZERBITZUAK. </w:t>
            </w:r>
            <w:r w:rsidRPr="00106AF5">
              <w:rPr>
                <w:lang w:eastAsia="eu-ES"/>
              </w:rPr>
              <w:t xml:space="preserve">Gizarte eta osasun zerbitzuak. </w:t>
            </w:r>
          </w:p>
        </w:tc>
        <w:tc>
          <w:tcPr>
            <w:tcW w:w="4819" w:type="dxa"/>
          </w:tcPr>
          <w:p w14:paraId="41031AD7" w14:textId="77777777" w:rsidR="003202D2" w:rsidRPr="00106AF5" w:rsidRDefault="003202D2" w:rsidP="003202D2">
            <w:pPr>
              <w:numPr>
                <w:ilvl w:val="0"/>
                <w:numId w:val="2"/>
              </w:numPr>
              <w:tabs>
                <w:tab w:val="right" w:pos="3116"/>
              </w:tabs>
              <w:spacing w:before="120" w:after="120" w:line="240" w:lineRule="auto"/>
              <w:jc w:val="both"/>
              <w:rPr>
                <w:lang w:eastAsia="eu-ES"/>
              </w:rPr>
            </w:pPr>
            <w:r w:rsidRPr="00106AF5">
              <w:rPr>
                <w:caps/>
                <w:lang w:eastAsia="eu-ES"/>
              </w:rPr>
              <w:t xml:space="preserve">Servicios de arrasate. </w:t>
            </w:r>
            <w:proofErr w:type="spellStart"/>
            <w:r w:rsidRPr="00106AF5">
              <w:rPr>
                <w:lang w:eastAsia="eu-ES"/>
              </w:rPr>
              <w:t>Servicios</w:t>
            </w:r>
            <w:proofErr w:type="spellEnd"/>
            <w:r w:rsidRPr="00106AF5">
              <w:rPr>
                <w:lang w:eastAsia="eu-ES"/>
              </w:rPr>
              <w:t xml:space="preserve"> </w:t>
            </w:r>
            <w:proofErr w:type="spellStart"/>
            <w:r w:rsidRPr="00106AF5">
              <w:rPr>
                <w:lang w:eastAsia="eu-ES"/>
              </w:rPr>
              <w:t>sociales</w:t>
            </w:r>
            <w:proofErr w:type="spellEnd"/>
            <w:r w:rsidRPr="00106AF5">
              <w:rPr>
                <w:lang w:eastAsia="eu-ES"/>
              </w:rPr>
              <w:t xml:space="preserve"> y </w:t>
            </w:r>
            <w:proofErr w:type="spellStart"/>
            <w:r w:rsidRPr="00106AF5">
              <w:rPr>
                <w:lang w:eastAsia="eu-ES"/>
              </w:rPr>
              <w:t>sanitarios</w:t>
            </w:r>
            <w:proofErr w:type="spellEnd"/>
            <w:r w:rsidRPr="00106AF5">
              <w:rPr>
                <w:lang w:eastAsia="eu-ES"/>
              </w:rPr>
              <w:t xml:space="preserve">. </w:t>
            </w:r>
          </w:p>
        </w:tc>
      </w:tr>
      <w:tr w:rsidR="00492116" w:rsidRPr="00492116" w14:paraId="061919BB" w14:textId="77777777" w:rsidTr="0040060E">
        <w:tc>
          <w:tcPr>
            <w:tcW w:w="4963" w:type="dxa"/>
          </w:tcPr>
          <w:p w14:paraId="58E37682" w14:textId="6B9DFDF9" w:rsidR="00492116" w:rsidRPr="00492116" w:rsidRDefault="00DA7585" w:rsidP="00492116">
            <w:pPr>
              <w:spacing w:before="120" w:after="120" w:line="240" w:lineRule="auto"/>
              <w:jc w:val="both"/>
              <w:rPr>
                <w:rStyle w:val="Hiperesteka"/>
              </w:rPr>
            </w:pPr>
            <w:hyperlink r:id="rId16" w:history="1">
              <w:r w:rsidRPr="00DA7585">
                <w:rPr>
                  <w:rStyle w:val="Hiperesteka"/>
                </w:rPr>
                <w:t>https://www.ar</w:t>
              </w:r>
              <w:r w:rsidRPr="00DA7585">
                <w:rPr>
                  <w:rStyle w:val="Hiperesteka"/>
                </w:rPr>
                <w:t>r</w:t>
              </w:r>
              <w:r w:rsidRPr="00DA7585">
                <w:rPr>
                  <w:rStyle w:val="Hiperesteka"/>
                </w:rPr>
                <w:t>asate.eus/es/ayuntamiento/departamentos-y-servicios/bienestar-social</w:t>
              </w:r>
            </w:hyperlink>
          </w:p>
        </w:tc>
        <w:tc>
          <w:tcPr>
            <w:tcW w:w="4819" w:type="dxa"/>
          </w:tcPr>
          <w:p w14:paraId="29463983" w14:textId="58EC536E" w:rsidR="00492116" w:rsidRPr="00492116" w:rsidRDefault="00DA7585" w:rsidP="00492116">
            <w:pPr>
              <w:spacing w:before="120" w:after="120" w:line="240" w:lineRule="auto"/>
              <w:jc w:val="both"/>
              <w:rPr>
                <w:rStyle w:val="Hiperesteka"/>
              </w:rPr>
            </w:pPr>
            <w:hyperlink r:id="rId17" w:history="1">
              <w:r w:rsidRPr="00DA7585">
                <w:rPr>
                  <w:rStyle w:val="Hiperesteka"/>
                </w:rPr>
                <w:t>https://www.arrasate.eus/eu/udala/udal-sail-eta-zerb</w:t>
              </w:r>
              <w:r w:rsidRPr="00DA7585">
                <w:rPr>
                  <w:rStyle w:val="Hiperesteka"/>
                </w:rPr>
                <w:t>i</w:t>
              </w:r>
              <w:r w:rsidRPr="00DA7585">
                <w:rPr>
                  <w:rStyle w:val="Hiperesteka"/>
                </w:rPr>
                <w:t>tzuak/gizarte-ongizatea</w:t>
              </w:r>
            </w:hyperlink>
          </w:p>
        </w:tc>
      </w:tr>
      <w:tr w:rsidR="009E2614" w:rsidRPr="00492116" w14:paraId="3B0A791F" w14:textId="77777777" w:rsidTr="0040060E">
        <w:tc>
          <w:tcPr>
            <w:tcW w:w="4963" w:type="dxa"/>
          </w:tcPr>
          <w:p w14:paraId="4F5676A6" w14:textId="1CECCC6D" w:rsidR="009E2614" w:rsidRPr="00492116" w:rsidRDefault="00AC1298" w:rsidP="00492116">
            <w:pPr>
              <w:spacing w:before="120" w:after="120" w:line="240" w:lineRule="auto"/>
              <w:jc w:val="both"/>
              <w:rPr>
                <w:rStyle w:val="Hiperesteka"/>
                <w:lang w:eastAsia="eu-ES"/>
              </w:rPr>
            </w:pPr>
            <w:hyperlink r:id="rId18" w:history="1">
              <w:r w:rsidRPr="00AC1298">
                <w:rPr>
                  <w:rStyle w:val="Hiperesteka"/>
                  <w:lang w:eastAsia="eu-ES"/>
                </w:rPr>
                <w:t>https://www.arrasate.eus/es/files/pertsonala-1/2021/kultu</w:t>
              </w:r>
              <w:r w:rsidRPr="00AC1298">
                <w:rPr>
                  <w:rStyle w:val="Hiperesteka"/>
                  <w:lang w:eastAsia="eu-ES"/>
                </w:rPr>
                <w:t>r</w:t>
              </w:r>
              <w:r w:rsidRPr="00AC1298">
                <w:rPr>
                  <w:rStyle w:val="Hiperesteka"/>
                  <w:lang w:eastAsia="eu-ES"/>
                </w:rPr>
                <w:t>-laguntzaileak/giz</w:t>
              </w:r>
              <w:r w:rsidRPr="00AC1298">
                <w:rPr>
                  <w:rStyle w:val="Hiperesteka"/>
                  <w:lang w:eastAsia="eu-ES"/>
                </w:rPr>
                <w:t>a</w:t>
              </w:r>
              <w:r w:rsidRPr="00AC1298">
                <w:rPr>
                  <w:rStyle w:val="Hiperesteka"/>
                  <w:lang w:eastAsia="eu-ES"/>
                </w:rPr>
                <w:t>rte-eta-osasun-zerbitzuak-arrasaten/view</w:t>
              </w:r>
            </w:hyperlink>
          </w:p>
        </w:tc>
        <w:tc>
          <w:tcPr>
            <w:tcW w:w="4819" w:type="dxa"/>
          </w:tcPr>
          <w:p w14:paraId="431295D2" w14:textId="77D267B0" w:rsidR="009E2614" w:rsidRPr="00492116" w:rsidRDefault="00AC1298" w:rsidP="00492116">
            <w:pPr>
              <w:spacing w:before="120" w:after="120" w:line="240" w:lineRule="auto"/>
              <w:jc w:val="both"/>
              <w:rPr>
                <w:rStyle w:val="Hiperesteka"/>
                <w:lang w:eastAsia="eu-ES"/>
              </w:rPr>
            </w:pPr>
            <w:hyperlink r:id="rId19" w:history="1">
              <w:r w:rsidRPr="00AC1298">
                <w:rPr>
                  <w:rStyle w:val="Hiperesteka"/>
                  <w:lang w:eastAsia="eu-ES"/>
                </w:rPr>
                <w:t>https://www.arrasate.eus/es/files/pertsonala-1/2021/kultur-laguntzaileak/servicios-sanitarios-y-sociable-en-arrasate/view</w:t>
              </w:r>
            </w:hyperlink>
          </w:p>
        </w:tc>
      </w:tr>
      <w:tr w:rsidR="003202D2" w14:paraId="6761E9D0" w14:textId="77777777" w:rsidTr="0040060E">
        <w:tc>
          <w:tcPr>
            <w:tcW w:w="4963" w:type="dxa"/>
          </w:tcPr>
          <w:p w14:paraId="64A3E482" w14:textId="77777777" w:rsidR="003202D2" w:rsidRPr="00CF5539" w:rsidRDefault="003202D2" w:rsidP="003202D2">
            <w:pPr>
              <w:numPr>
                <w:ilvl w:val="0"/>
                <w:numId w:val="1"/>
              </w:numPr>
              <w:tabs>
                <w:tab w:val="clear" w:pos="360"/>
                <w:tab w:val="left" w:pos="357"/>
              </w:tabs>
              <w:spacing w:before="120" w:after="120" w:line="240" w:lineRule="auto"/>
              <w:jc w:val="both"/>
              <w:rPr>
                <w:caps/>
                <w:lang w:eastAsia="eu-ES"/>
              </w:rPr>
            </w:pPr>
            <w:r w:rsidRPr="00CF5539">
              <w:rPr>
                <w:caps/>
                <w:lang w:eastAsia="eu-ES"/>
              </w:rPr>
              <w:t>Onarpen zerbitzuko langileen funtzioak (</w:t>
            </w:r>
            <w:r w:rsidRPr="00CF5539">
              <w:rPr>
                <w:lang w:eastAsia="eu-ES"/>
              </w:rPr>
              <w:t>17/2019 Dekretua</w:t>
            </w:r>
            <w:r>
              <w:rPr>
                <w:lang w:eastAsia="eu-ES"/>
              </w:rPr>
              <w:t xml:space="preserve"> </w:t>
            </w:r>
            <w:r w:rsidRPr="00CF5539">
              <w:rPr>
                <w:lang w:eastAsia="eu-ES"/>
              </w:rPr>
              <w:t>jendaurreko ikuskizunen eta jolas-jardueren Legea garatzeko Erregelamendua onartzen duena- 61, 62 eta 63 artikuluak)</w:t>
            </w:r>
          </w:p>
        </w:tc>
        <w:tc>
          <w:tcPr>
            <w:tcW w:w="4819" w:type="dxa"/>
          </w:tcPr>
          <w:p w14:paraId="7E824A1B" w14:textId="77777777" w:rsidR="003202D2" w:rsidRPr="00CF5539" w:rsidRDefault="003202D2" w:rsidP="003202D2">
            <w:pPr>
              <w:numPr>
                <w:ilvl w:val="0"/>
                <w:numId w:val="2"/>
              </w:numPr>
              <w:tabs>
                <w:tab w:val="right" w:pos="3116"/>
              </w:tabs>
              <w:spacing w:before="120" w:after="120" w:line="240" w:lineRule="auto"/>
              <w:jc w:val="both"/>
              <w:rPr>
                <w:lang w:eastAsia="eu-ES"/>
              </w:rPr>
            </w:pPr>
            <w:r w:rsidRPr="00CF5539">
              <w:rPr>
                <w:lang w:eastAsia="eu-ES"/>
              </w:rPr>
              <w:t>FUNCIONES DEL PERSONAL DE ADMISIÓN (</w:t>
            </w:r>
            <w:proofErr w:type="spellStart"/>
            <w:r w:rsidRPr="00CF5539">
              <w:rPr>
                <w:lang w:eastAsia="eu-ES"/>
              </w:rPr>
              <w:t>Decreto</w:t>
            </w:r>
            <w:proofErr w:type="spellEnd"/>
            <w:r w:rsidRPr="00CF5539">
              <w:rPr>
                <w:lang w:eastAsia="eu-ES"/>
              </w:rPr>
              <w:t xml:space="preserve"> 17/2019 </w:t>
            </w:r>
            <w:proofErr w:type="spellStart"/>
            <w:r w:rsidRPr="00CF5539">
              <w:rPr>
                <w:lang w:eastAsia="eu-ES"/>
              </w:rPr>
              <w:t>que</w:t>
            </w:r>
            <w:proofErr w:type="spellEnd"/>
            <w:r w:rsidRPr="00CF5539">
              <w:rPr>
                <w:lang w:eastAsia="eu-ES"/>
              </w:rPr>
              <w:t xml:space="preserve"> </w:t>
            </w:r>
            <w:proofErr w:type="spellStart"/>
            <w:r w:rsidRPr="00CF5539">
              <w:rPr>
                <w:lang w:eastAsia="eu-ES"/>
              </w:rPr>
              <w:t>aprueba</w:t>
            </w:r>
            <w:proofErr w:type="spellEnd"/>
            <w:r w:rsidRPr="00CF5539">
              <w:rPr>
                <w:lang w:eastAsia="eu-ES"/>
              </w:rPr>
              <w:t xml:space="preserve"> el </w:t>
            </w:r>
            <w:proofErr w:type="spellStart"/>
            <w:r w:rsidRPr="00CF5539">
              <w:rPr>
                <w:lang w:eastAsia="eu-ES"/>
              </w:rPr>
              <w:t>Reglamento</w:t>
            </w:r>
            <w:proofErr w:type="spellEnd"/>
            <w:r w:rsidRPr="00CF5539">
              <w:rPr>
                <w:lang w:eastAsia="eu-ES"/>
              </w:rPr>
              <w:t xml:space="preserve"> de </w:t>
            </w:r>
            <w:proofErr w:type="spellStart"/>
            <w:r w:rsidRPr="00CF5539">
              <w:rPr>
                <w:lang w:eastAsia="eu-ES"/>
              </w:rPr>
              <w:t>desarrollo</w:t>
            </w:r>
            <w:proofErr w:type="spellEnd"/>
            <w:r w:rsidRPr="00CF5539">
              <w:rPr>
                <w:lang w:eastAsia="eu-ES"/>
              </w:rPr>
              <w:t xml:space="preserve"> de la </w:t>
            </w:r>
            <w:proofErr w:type="spellStart"/>
            <w:r w:rsidRPr="00CF5539">
              <w:rPr>
                <w:lang w:eastAsia="eu-ES"/>
              </w:rPr>
              <w:t>Ley</w:t>
            </w:r>
            <w:proofErr w:type="spellEnd"/>
            <w:r w:rsidRPr="00CF5539">
              <w:rPr>
                <w:lang w:eastAsia="eu-ES"/>
              </w:rPr>
              <w:t xml:space="preserve"> de </w:t>
            </w:r>
            <w:proofErr w:type="spellStart"/>
            <w:r w:rsidRPr="00CF5539">
              <w:rPr>
                <w:lang w:eastAsia="eu-ES"/>
              </w:rPr>
              <w:t>espectáculos</w:t>
            </w:r>
            <w:proofErr w:type="spellEnd"/>
            <w:r w:rsidRPr="00CF5539">
              <w:rPr>
                <w:lang w:eastAsia="eu-ES"/>
              </w:rPr>
              <w:t xml:space="preserve"> y </w:t>
            </w:r>
            <w:proofErr w:type="spellStart"/>
            <w:r w:rsidRPr="00CF5539">
              <w:rPr>
                <w:lang w:eastAsia="eu-ES"/>
              </w:rPr>
              <w:t>actividades</w:t>
            </w:r>
            <w:proofErr w:type="spellEnd"/>
            <w:r w:rsidRPr="00CF5539">
              <w:rPr>
                <w:lang w:eastAsia="eu-ES"/>
              </w:rPr>
              <w:t xml:space="preserve"> </w:t>
            </w:r>
            <w:proofErr w:type="spellStart"/>
            <w:r w:rsidRPr="00CF5539">
              <w:rPr>
                <w:lang w:eastAsia="eu-ES"/>
              </w:rPr>
              <w:t>recreativas</w:t>
            </w:r>
            <w:proofErr w:type="spellEnd"/>
            <w:r w:rsidRPr="00CF5539">
              <w:rPr>
                <w:lang w:eastAsia="eu-ES"/>
              </w:rPr>
              <w:t xml:space="preserve">- </w:t>
            </w:r>
            <w:proofErr w:type="spellStart"/>
            <w:r w:rsidRPr="00CF5539">
              <w:rPr>
                <w:lang w:eastAsia="eu-ES"/>
              </w:rPr>
              <w:t>artículos</w:t>
            </w:r>
            <w:proofErr w:type="spellEnd"/>
            <w:r w:rsidRPr="00CF5539">
              <w:rPr>
                <w:lang w:eastAsia="eu-ES"/>
              </w:rPr>
              <w:t xml:space="preserve"> 61,62 y 63)</w:t>
            </w:r>
          </w:p>
        </w:tc>
      </w:tr>
      <w:tr w:rsidR="0060480A" w14:paraId="51F9FC1E" w14:textId="77777777" w:rsidTr="0040060E">
        <w:tc>
          <w:tcPr>
            <w:tcW w:w="4963" w:type="dxa"/>
          </w:tcPr>
          <w:p w14:paraId="4AC22FD8" w14:textId="697A6CFB" w:rsidR="0060480A" w:rsidRPr="0060480A" w:rsidRDefault="00DA7585" w:rsidP="0060480A">
            <w:pPr>
              <w:spacing w:before="120" w:after="120" w:line="240" w:lineRule="auto"/>
              <w:jc w:val="both"/>
              <w:rPr>
                <w:rStyle w:val="Hiperesteka"/>
              </w:rPr>
            </w:pPr>
            <w:hyperlink r:id="rId20" w:history="1">
              <w:r w:rsidRPr="00DA7585">
                <w:rPr>
                  <w:rStyle w:val="Hiperesteka"/>
                </w:rPr>
                <w:t>https://www.legegunea.euskadi.eus/eli/es-pv/d/2019/02/05/17/dof/eus/html/webleg00-contfich/eu/</w:t>
              </w:r>
            </w:hyperlink>
          </w:p>
        </w:tc>
        <w:tc>
          <w:tcPr>
            <w:tcW w:w="4819" w:type="dxa"/>
          </w:tcPr>
          <w:p w14:paraId="16B251D4" w14:textId="151284AD" w:rsidR="0060480A" w:rsidRPr="0060480A" w:rsidRDefault="00DA7585" w:rsidP="0060480A">
            <w:pPr>
              <w:spacing w:before="120" w:after="120" w:line="240" w:lineRule="auto"/>
              <w:jc w:val="both"/>
              <w:rPr>
                <w:rStyle w:val="Hiperesteka"/>
              </w:rPr>
            </w:pPr>
            <w:hyperlink r:id="rId21" w:history="1">
              <w:r w:rsidRPr="00DA7585">
                <w:rPr>
                  <w:rStyle w:val="Hiperesteka"/>
                </w:rPr>
                <w:t>https://www.legegunea.euskadi.eus/eli/es-pv/d/2</w:t>
              </w:r>
              <w:r w:rsidRPr="00DA7585">
                <w:rPr>
                  <w:rStyle w:val="Hiperesteka"/>
                </w:rPr>
                <w:t>0</w:t>
              </w:r>
              <w:r w:rsidRPr="00DA7585">
                <w:rPr>
                  <w:rStyle w:val="Hiperesteka"/>
                </w:rPr>
                <w:t>19/02/05/17/dof/spa/html/webleg00-contfich/es/</w:t>
              </w:r>
            </w:hyperlink>
          </w:p>
        </w:tc>
      </w:tr>
      <w:tr w:rsidR="003202D2" w14:paraId="63171831" w14:textId="77777777" w:rsidTr="0040060E">
        <w:tc>
          <w:tcPr>
            <w:tcW w:w="4963" w:type="dxa"/>
          </w:tcPr>
          <w:p w14:paraId="3253C214" w14:textId="77777777" w:rsidR="003202D2" w:rsidRPr="00CF5539" w:rsidRDefault="003202D2" w:rsidP="003202D2">
            <w:pPr>
              <w:numPr>
                <w:ilvl w:val="0"/>
                <w:numId w:val="1"/>
              </w:numPr>
              <w:tabs>
                <w:tab w:val="clear" w:pos="360"/>
                <w:tab w:val="left" w:pos="357"/>
              </w:tabs>
              <w:spacing w:before="120" w:after="120" w:line="240" w:lineRule="auto"/>
              <w:jc w:val="both"/>
              <w:rPr>
                <w:caps/>
                <w:lang w:eastAsia="eu-ES"/>
              </w:rPr>
            </w:pPr>
            <w:r>
              <w:rPr>
                <w:lang w:eastAsia="eu-ES"/>
              </w:rPr>
              <w:t>A</w:t>
            </w:r>
            <w:r w:rsidRPr="00CF5539">
              <w:rPr>
                <w:lang w:eastAsia="eu-ES"/>
              </w:rPr>
              <w:t>ntzerkiko makineria eta tramoiei buruzko oinarrizko ezagutza.</w:t>
            </w:r>
          </w:p>
        </w:tc>
        <w:tc>
          <w:tcPr>
            <w:tcW w:w="4819" w:type="dxa"/>
          </w:tcPr>
          <w:p w14:paraId="52495A39" w14:textId="77777777" w:rsidR="003202D2" w:rsidRPr="00CF5539" w:rsidRDefault="003202D2" w:rsidP="003202D2">
            <w:pPr>
              <w:numPr>
                <w:ilvl w:val="0"/>
                <w:numId w:val="2"/>
              </w:numPr>
              <w:tabs>
                <w:tab w:val="right" w:pos="3116"/>
              </w:tabs>
              <w:spacing w:before="120" w:after="120" w:line="240" w:lineRule="auto"/>
              <w:jc w:val="both"/>
              <w:rPr>
                <w:lang w:eastAsia="eu-ES"/>
              </w:rPr>
            </w:pPr>
            <w:proofErr w:type="spellStart"/>
            <w:r w:rsidRPr="00CF5539">
              <w:rPr>
                <w:lang w:eastAsia="eu-ES"/>
              </w:rPr>
              <w:t>Conocimientos</w:t>
            </w:r>
            <w:proofErr w:type="spellEnd"/>
            <w:r w:rsidRPr="00CF5539">
              <w:rPr>
                <w:lang w:eastAsia="eu-ES"/>
              </w:rPr>
              <w:t xml:space="preserve"> </w:t>
            </w:r>
            <w:proofErr w:type="spellStart"/>
            <w:r w:rsidRPr="00CF5539">
              <w:rPr>
                <w:lang w:eastAsia="eu-ES"/>
              </w:rPr>
              <w:t>básicos</w:t>
            </w:r>
            <w:proofErr w:type="spellEnd"/>
            <w:r w:rsidRPr="00CF5539">
              <w:rPr>
                <w:lang w:eastAsia="eu-ES"/>
              </w:rPr>
              <w:t xml:space="preserve"> sobre </w:t>
            </w:r>
            <w:proofErr w:type="spellStart"/>
            <w:r w:rsidRPr="00CF5539">
              <w:rPr>
                <w:lang w:eastAsia="eu-ES"/>
              </w:rPr>
              <w:t>maquinaria</w:t>
            </w:r>
            <w:proofErr w:type="spellEnd"/>
            <w:r w:rsidRPr="00CF5539">
              <w:rPr>
                <w:lang w:eastAsia="eu-ES"/>
              </w:rPr>
              <w:t xml:space="preserve"> y </w:t>
            </w:r>
            <w:proofErr w:type="spellStart"/>
            <w:r w:rsidRPr="00CF5539">
              <w:rPr>
                <w:lang w:eastAsia="eu-ES"/>
              </w:rPr>
              <w:t>tramoya</w:t>
            </w:r>
            <w:proofErr w:type="spellEnd"/>
            <w:r w:rsidRPr="00CF5539">
              <w:rPr>
                <w:lang w:eastAsia="eu-ES"/>
              </w:rPr>
              <w:t xml:space="preserve"> teatral</w:t>
            </w:r>
          </w:p>
        </w:tc>
      </w:tr>
      <w:tr w:rsidR="00CA5416" w14:paraId="05294B29" w14:textId="77777777" w:rsidTr="0040060E">
        <w:tc>
          <w:tcPr>
            <w:tcW w:w="4963" w:type="dxa"/>
          </w:tcPr>
          <w:p w14:paraId="15F1D901" w14:textId="65D75F82" w:rsidR="00DA7585" w:rsidRPr="00CC5636" w:rsidRDefault="00DA7585" w:rsidP="00DA7585">
            <w:pPr>
              <w:rPr>
                <w:lang w:eastAsia="eu-ES"/>
              </w:rPr>
            </w:pPr>
            <w:hyperlink r:id="rId22" w:history="1">
              <w:r w:rsidRPr="00DA7585">
                <w:rPr>
                  <w:rStyle w:val="Hiperesteka"/>
                </w:rPr>
                <w:t>https://issuu.com/consejodelacultura/docs/el_escenario</w:t>
              </w:r>
              <w:r w:rsidRPr="00DA7585">
                <w:rPr>
                  <w:rStyle w:val="Hiperesteka"/>
                </w:rPr>
                <w:t>_</w:t>
              </w:r>
              <w:r w:rsidRPr="00DA7585">
                <w:rPr>
                  <w:rStyle w:val="Hiperesteka"/>
                </w:rPr>
                <w:t>vol3</w:t>
              </w:r>
            </w:hyperlink>
            <w:r>
              <w:t xml:space="preserve"> </w:t>
            </w:r>
            <w:r>
              <w:t>(bakarrik glosarioa)</w:t>
            </w:r>
          </w:p>
        </w:tc>
        <w:tc>
          <w:tcPr>
            <w:tcW w:w="4819" w:type="dxa"/>
          </w:tcPr>
          <w:p w14:paraId="7A1EA83E" w14:textId="43E3744E" w:rsidR="00CA5416" w:rsidRPr="00450CE0" w:rsidRDefault="00DA7585" w:rsidP="00CA5416">
            <w:pPr>
              <w:tabs>
                <w:tab w:val="right" w:pos="3116"/>
              </w:tabs>
              <w:spacing w:before="120" w:after="120" w:line="240" w:lineRule="auto"/>
              <w:jc w:val="both"/>
              <w:rPr>
                <w:lang w:eastAsia="eu-ES"/>
              </w:rPr>
            </w:pPr>
            <w:hyperlink r:id="rId23" w:history="1">
              <w:r w:rsidRPr="00DA7585">
                <w:rPr>
                  <w:rStyle w:val="Hiperesteka"/>
                  <w:lang w:eastAsia="eu-ES"/>
                </w:rPr>
                <w:t>http</w:t>
              </w:r>
              <w:r w:rsidRPr="00DA7585">
                <w:rPr>
                  <w:rStyle w:val="Hiperesteka"/>
                  <w:lang w:eastAsia="eu-ES"/>
                </w:rPr>
                <w:t>s</w:t>
              </w:r>
              <w:r w:rsidRPr="00DA7585">
                <w:rPr>
                  <w:rStyle w:val="Hiperesteka"/>
                  <w:lang w:eastAsia="eu-ES"/>
                </w:rPr>
                <w:t>://issuu.</w:t>
              </w:r>
              <w:r w:rsidRPr="00DA7585">
                <w:rPr>
                  <w:rStyle w:val="Hiperesteka"/>
                  <w:lang w:eastAsia="eu-ES"/>
                </w:rPr>
                <w:t>c</w:t>
              </w:r>
              <w:r w:rsidRPr="00DA7585">
                <w:rPr>
                  <w:rStyle w:val="Hiperesteka"/>
                  <w:lang w:eastAsia="eu-ES"/>
                </w:rPr>
                <w:t>om/consejodelacultura/docs/el_escenario_vol3</w:t>
              </w:r>
            </w:hyperlink>
            <w:r>
              <w:rPr>
                <w:lang w:eastAsia="eu-ES"/>
              </w:rPr>
              <w:t xml:space="preserve"> (solo el glosario) </w:t>
            </w:r>
          </w:p>
        </w:tc>
      </w:tr>
      <w:tr w:rsidR="003202D2" w14:paraId="3D30F0CC" w14:textId="77777777" w:rsidTr="0040060E">
        <w:tc>
          <w:tcPr>
            <w:tcW w:w="4963" w:type="dxa"/>
          </w:tcPr>
          <w:p w14:paraId="080807B1" w14:textId="77777777" w:rsidR="003202D2" w:rsidRPr="00CC5636" w:rsidRDefault="003202D2" w:rsidP="003202D2">
            <w:pPr>
              <w:numPr>
                <w:ilvl w:val="0"/>
                <w:numId w:val="1"/>
              </w:numPr>
              <w:tabs>
                <w:tab w:val="clear" w:pos="360"/>
                <w:tab w:val="left" w:pos="357"/>
              </w:tabs>
              <w:spacing w:before="120" w:after="120" w:line="240" w:lineRule="auto"/>
              <w:jc w:val="both"/>
              <w:rPr>
                <w:lang w:eastAsia="eu-ES"/>
              </w:rPr>
            </w:pPr>
            <w:r w:rsidRPr="00CC5636">
              <w:rPr>
                <w:lang w:eastAsia="eu-ES"/>
              </w:rPr>
              <w:t>Ikus-entzunezkoetako eta argiztapeneko datu eta indar kableak eta elementuak identifikatzea, ezaugarriak eta aplikazioak (fokuak, iragazkiak, lanparak, mikrofonoak, proiektoreak, optikak...).</w:t>
            </w:r>
          </w:p>
        </w:tc>
        <w:tc>
          <w:tcPr>
            <w:tcW w:w="4819" w:type="dxa"/>
          </w:tcPr>
          <w:p w14:paraId="371BB664" w14:textId="77777777" w:rsidR="003202D2" w:rsidRPr="00CF5539" w:rsidRDefault="003202D2" w:rsidP="003202D2">
            <w:pPr>
              <w:numPr>
                <w:ilvl w:val="0"/>
                <w:numId w:val="2"/>
              </w:numPr>
              <w:tabs>
                <w:tab w:val="right" w:pos="3116"/>
              </w:tabs>
              <w:spacing w:before="120" w:after="120" w:line="240" w:lineRule="auto"/>
              <w:jc w:val="both"/>
              <w:rPr>
                <w:lang w:eastAsia="eu-ES"/>
              </w:rPr>
            </w:pPr>
            <w:proofErr w:type="spellStart"/>
            <w:r w:rsidRPr="00450CE0">
              <w:rPr>
                <w:lang w:eastAsia="eu-ES"/>
              </w:rPr>
              <w:t>Identificación</w:t>
            </w:r>
            <w:proofErr w:type="spellEnd"/>
            <w:r w:rsidRPr="00450CE0">
              <w:rPr>
                <w:lang w:eastAsia="eu-ES"/>
              </w:rPr>
              <w:t xml:space="preserve">, </w:t>
            </w:r>
            <w:proofErr w:type="spellStart"/>
            <w:r w:rsidRPr="00450CE0">
              <w:rPr>
                <w:lang w:eastAsia="eu-ES"/>
              </w:rPr>
              <w:t>características</w:t>
            </w:r>
            <w:proofErr w:type="spellEnd"/>
            <w:r w:rsidRPr="00450CE0">
              <w:rPr>
                <w:lang w:eastAsia="eu-ES"/>
              </w:rPr>
              <w:t xml:space="preserve"> y </w:t>
            </w:r>
            <w:proofErr w:type="spellStart"/>
            <w:r w:rsidRPr="00450CE0">
              <w:rPr>
                <w:lang w:eastAsia="eu-ES"/>
              </w:rPr>
              <w:t>aplicaciones</w:t>
            </w:r>
            <w:proofErr w:type="spellEnd"/>
            <w:r w:rsidRPr="00450CE0">
              <w:rPr>
                <w:lang w:eastAsia="eu-ES"/>
              </w:rPr>
              <w:t xml:space="preserve"> de</w:t>
            </w:r>
            <w:r>
              <w:rPr>
                <w:lang w:eastAsia="eu-ES"/>
              </w:rPr>
              <w:t xml:space="preserve"> </w:t>
            </w:r>
            <w:proofErr w:type="spellStart"/>
            <w:r>
              <w:rPr>
                <w:lang w:eastAsia="eu-ES"/>
              </w:rPr>
              <w:t>conexionado</w:t>
            </w:r>
            <w:proofErr w:type="spellEnd"/>
            <w:r>
              <w:rPr>
                <w:lang w:eastAsia="eu-ES"/>
              </w:rPr>
              <w:t xml:space="preserve"> de </w:t>
            </w:r>
            <w:proofErr w:type="spellStart"/>
            <w:r>
              <w:rPr>
                <w:lang w:eastAsia="eu-ES"/>
              </w:rPr>
              <w:t>cables</w:t>
            </w:r>
            <w:proofErr w:type="spellEnd"/>
            <w:r>
              <w:rPr>
                <w:lang w:eastAsia="eu-ES"/>
              </w:rPr>
              <w:t xml:space="preserve"> y de </w:t>
            </w:r>
            <w:proofErr w:type="spellStart"/>
            <w:r w:rsidRPr="00450CE0">
              <w:rPr>
                <w:lang w:eastAsia="eu-ES"/>
              </w:rPr>
              <w:t>elementos</w:t>
            </w:r>
            <w:proofErr w:type="spellEnd"/>
            <w:r w:rsidRPr="00450CE0">
              <w:rPr>
                <w:lang w:eastAsia="eu-ES"/>
              </w:rPr>
              <w:t xml:space="preserve"> </w:t>
            </w:r>
            <w:proofErr w:type="spellStart"/>
            <w:r w:rsidRPr="00450CE0">
              <w:rPr>
                <w:lang w:eastAsia="eu-ES"/>
              </w:rPr>
              <w:t>audiovisuales</w:t>
            </w:r>
            <w:proofErr w:type="spellEnd"/>
            <w:r w:rsidRPr="00450CE0">
              <w:rPr>
                <w:lang w:eastAsia="eu-ES"/>
              </w:rPr>
              <w:t xml:space="preserve"> e </w:t>
            </w:r>
            <w:proofErr w:type="spellStart"/>
            <w:r w:rsidRPr="00450CE0">
              <w:rPr>
                <w:lang w:eastAsia="eu-ES"/>
              </w:rPr>
              <w:t>iluminación</w:t>
            </w:r>
            <w:proofErr w:type="spellEnd"/>
            <w:r w:rsidRPr="00450CE0">
              <w:rPr>
                <w:lang w:eastAsia="eu-ES"/>
              </w:rPr>
              <w:t xml:space="preserve"> (</w:t>
            </w:r>
            <w:proofErr w:type="spellStart"/>
            <w:r w:rsidRPr="00450CE0">
              <w:rPr>
                <w:lang w:eastAsia="eu-ES"/>
              </w:rPr>
              <w:t>focos</w:t>
            </w:r>
            <w:proofErr w:type="spellEnd"/>
            <w:r w:rsidRPr="00450CE0">
              <w:rPr>
                <w:lang w:eastAsia="eu-ES"/>
              </w:rPr>
              <w:t xml:space="preserve">, </w:t>
            </w:r>
            <w:proofErr w:type="spellStart"/>
            <w:r w:rsidRPr="00450CE0">
              <w:rPr>
                <w:lang w:eastAsia="eu-ES"/>
              </w:rPr>
              <w:t>filtros</w:t>
            </w:r>
            <w:proofErr w:type="spellEnd"/>
            <w:r w:rsidRPr="00450CE0">
              <w:rPr>
                <w:lang w:eastAsia="eu-ES"/>
              </w:rPr>
              <w:t xml:space="preserve">, </w:t>
            </w:r>
            <w:proofErr w:type="spellStart"/>
            <w:r w:rsidRPr="00450CE0">
              <w:rPr>
                <w:lang w:eastAsia="eu-ES"/>
              </w:rPr>
              <w:t>lámparas</w:t>
            </w:r>
            <w:proofErr w:type="spellEnd"/>
            <w:r w:rsidRPr="00450CE0">
              <w:rPr>
                <w:lang w:eastAsia="eu-ES"/>
              </w:rPr>
              <w:t xml:space="preserve">, </w:t>
            </w:r>
            <w:proofErr w:type="spellStart"/>
            <w:r w:rsidRPr="00450CE0">
              <w:rPr>
                <w:lang w:eastAsia="eu-ES"/>
              </w:rPr>
              <w:t>micrófonos</w:t>
            </w:r>
            <w:proofErr w:type="spellEnd"/>
            <w:r w:rsidRPr="00450CE0">
              <w:rPr>
                <w:lang w:eastAsia="eu-ES"/>
              </w:rPr>
              <w:t xml:space="preserve">, </w:t>
            </w:r>
            <w:proofErr w:type="spellStart"/>
            <w:r w:rsidRPr="00450CE0">
              <w:rPr>
                <w:lang w:eastAsia="eu-ES"/>
              </w:rPr>
              <w:t>proyectores</w:t>
            </w:r>
            <w:proofErr w:type="spellEnd"/>
            <w:r w:rsidRPr="00450CE0">
              <w:rPr>
                <w:lang w:eastAsia="eu-ES"/>
              </w:rPr>
              <w:t xml:space="preserve">, </w:t>
            </w:r>
            <w:proofErr w:type="spellStart"/>
            <w:r w:rsidRPr="00450CE0">
              <w:rPr>
                <w:lang w:eastAsia="eu-ES"/>
              </w:rPr>
              <w:t>ópticas</w:t>
            </w:r>
            <w:proofErr w:type="spellEnd"/>
            <w:r w:rsidRPr="00450CE0">
              <w:rPr>
                <w:lang w:eastAsia="eu-ES"/>
              </w:rPr>
              <w:t>…)</w:t>
            </w:r>
          </w:p>
        </w:tc>
      </w:tr>
      <w:tr w:rsidR="00DA7585" w14:paraId="5C1026CC" w14:textId="77777777" w:rsidTr="0040060E">
        <w:tc>
          <w:tcPr>
            <w:tcW w:w="4963" w:type="dxa"/>
          </w:tcPr>
          <w:p w14:paraId="70968259" w14:textId="3926B4B2" w:rsidR="00DA7585" w:rsidRPr="00CC5636" w:rsidRDefault="00DA7585" w:rsidP="00DA7585">
            <w:pPr>
              <w:spacing w:before="120" w:after="120" w:line="240" w:lineRule="auto"/>
              <w:jc w:val="both"/>
              <w:rPr>
                <w:lang w:eastAsia="eu-ES"/>
              </w:rPr>
            </w:pPr>
            <w:hyperlink r:id="rId24" w:history="1">
              <w:r w:rsidRPr="00DA7585">
                <w:rPr>
                  <w:rStyle w:val="Hiperesteka"/>
                  <w:lang w:eastAsia="eu-ES"/>
                </w:rPr>
                <w:t>https://www.culturasonora.es/cables-de-audio/</w:t>
              </w:r>
            </w:hyperlink>
          </w:p>
        </w:tc>
        <w:tc>
          <w:tcPr>
            <w:tcW w:w="4819" w:type="dxa"/>
          </w:tcPr>
          <w:p w14:paraId="59137F86" w14:textId="5D899068" w:rsidR="00DA7585" w:rsidRPr="00450CE0" w:rsidRDefault="00DA7585" w:rsidP="00DA7585">
            <w:pPr>
              <w:tabs>
                <w:tab w:val="right" w:pos="3116"/>
              </w:tabs>
              <w:spacing w:before="120" w:after="120" w:line="240" w:lineRule="auto"/>
              <w:jc w:val="both"/>
              <w:rPr>
                <w:lang w:eastAsia="eu-ES"/>
              </w:rPr>
            </w:pPr>
            <w:hyperlink r:id="rId25" w:history="1">
              <w:r w:rsidRPr="00DA7585">
                <w:rPr>
                  <w:rStyle w:val="Hiperesteka"/>
                  <w:lang w:eastAsia="eu-ES"/>
                </w:rPr>
                <w:t>https://www.culturasonora.es/cables-de-audio/</w:t>
              </w:r>
            </w:hyperlink>
          </w:p>
        </w:tc>
      </w:tr>
      <w:tr w:rsidR="003202D2" w14:paraId="75EA7F50" w14:textId="77777777" w:rsidTr="0040060E">
        <w:tc>
          <w:tcPr>
            <w:tcW w:w="4963" w:type="dxa"/>
          </w:tcPr>
          <w:p w14:paraId="19928D1E" w14:textId="77777777" w:rsidR="003202D2" w:rsidRPr="00CC5636" w:rsidRDefault="003202D2" w:rsidP="003202D2">
            <w:pPr>
              <w:numPr>
                <w:ilvl w:val="0"/>
                <w:numId w:val="1"/>
              </w:numPr>
              <w:tabs>
                <w:tab w:val="clear" w:pos="360"/>
                <w:tab w:val="left" w:pos="357"/>
              </w:tabs>
              <w:spacing w:before="120" w:after="120" w:line="240" w:lineRule="auto"/>
              <w:jc w:val="both"/>
              <w:rPr>
                <w:caps/>
                <w:lang w:eastAsia="eu-ES"/>
              </w:rPr>
            </w:pPr>
            <w:r w:rsidRPr="00CC5636">
              <w:rPr>
                <w:lang w:eastAsia="eu-ES"/>
              </w:rPr>
              <w:t>277/201</w:t>
            </w:r>
            <w:r>
              <w:rPr>
                <w:lang w:eastAsia="eu-ES"/>
              </w:rPr>
              <w:t xml:space="preserve">0 </w:t>
            </w:r>
            <w:r w:rsidRPr="00CC5636">
              <w:rPr>
                <w:lang w:eastAsia="eu-ES"/>
              </w:rPr>
              <w:t xml:space="preserve">DEKRETUA, azaroaren 2koa, zenbait jarduera, zentro edo establezimenduren </w:t>
            </w:r>
            <w:proofErr w:type="spellStart"/>
            <w:r w:rsidRPr="00CC5636">
              <w:rPr>
                <w:lang w:eastAsia="eu-ES"/>
              </w:rPr>
              <w:t>autobabes</w:t>
            </w:r>
            <w:proofErr w:type="spellEnd"/>
            <w:r w:rsidRPr="00CC5636">
              <w:rPr>
                <w:lang w:eastAsia="eu-ES"/>
              </w:rPr>
              <w:t xml:space="preserve"> betebeharrak arautzen dituena, larrialdiei aurre egiteko. III Kapitulua </w:t>
            </w:r>
            <w:proofErr w:type="spellStart"/>
            <w:r w:rsidRPr="00CC5636">
              <w:rPr>
                <w:lang w:eastAsia="eu-ES"/>
              </w:rPr>
              <w:t>Autobabes</w:t>
            </w:r>
            <w:proofErr w:type="spellEnd"/>
            <w:r w:rsidRPr="00CC5636">
              <w:rPr>
                <w:lang w:eastAsia="eu-ES"/>
              </w:rPr>
              <w:t>-planak</w:t>
            </w:r>
          </w:p>
        </w:tc>
        <w:tc>
          <w:tcPr>
            <w:tcW w:w="4819" w:type="dxa"/>
          </w:tcPr>
          <w:p w14:paraId="263C648F" w14:textId="77777777" w:rsidR="003202D2" w:rsidRPr="00CF5539" w:rsidRDefault="003202D2" w:rsidP="003202D2">
            <w:pPr>
              <w:numPr>
                <w:ilvl w:val="0"/>
                <w:numId w:val="2"/>
              </w:numPr>
              <w:tabs>
                <w:tab w:val="right" w:pos="3116"/>
              </w:tabs>
              <w:spacing w:before="120" w:after="120" w:line="240" w:lineRule="auto"/>
              <w:jc w:val="both"/>
              <w:rPr>
                <w:lang w:eastAsia="eu-ES"/>
              </w:rPr>
            </w:pPr>
            <w:r w:rsidRPr="00897742">
              <w:rPr>
                <w:lang w:eastAsia="eu-ES"/>
              </w:rPr>
              <w:t xml:space="preserve">DECRETO 277/2010 de 2 de </w:t>
            </w:r>
            <w:proofErr w:type="spellStart"/>
            <w:r w:rsidRPr="00897742">
              <w:rPr>
                <w:lang w:eastAsia="eu-ES"/>
              </w:rPr>
              <w:t>noviembre</w:t>
            </w:r>
            <w:proofErr w:type="spellEnd"/>
            <w:r w:rsidRPr="00897742">
              <w:rPr>
                <w:lang w:eastAsia="eu-ES"/>
              </w:rPr>
              <w:t xml:space="preserve">, </w:t>
            </w:r>
            <w:proofErr w:type="spellStart"/>
            <w:r w:rsidRPr="00897742">
              <w:rPr>
                <w:lang w:eastAsia="eu-ES"/>
              </w:rPr>
              <w:t>por</w:t>
            </w:r>
            <w:proofErr w:type="spellEnd"/>
            <w:r w:rsidRPr="00897742">
              <w:rPr>
                <w:lang w:eastAsia="eu-ES"/>
              </w:rPr>
              <w:t xml:space="preserve"> el </w:t>
            </w:r>
            <w:proofErr w:type="spellStart"/>
            <w:r w:rsidRPr="00897742">
              <w:rPr>
                <w:lang w:eastAsia="eu-ES"/>
              </w:rPr>
              <w:t>que</w:t>
            </w:r>
            <w:proofErr w:type="spellEnd"/>
            <w:r w:rsidRPr="00897742">
              <w:rPr>
                <w:lang w:eastAsia="eu-ES"/>
              </w:rPr>
              <w:t xml:space="preserve"> </w:t>
            </w:r>
            <w:proofErr w:type="spellStart"/>
            <w:r w:rsidRPr="00897742">
              <w:rPr>
                <w:lang w:eastAsia="eu-ES"/>
              </w:rPr>
              <w:t>se</w:t>
            </w:r>
            <w:proofErr w:type="spellEnd"/>
            <w:r w:rsidRPr="00897742">
              <w:rPr>
                <w:lang w:eastAsia="eu-ES"/>
              </w:rPr>
              <w:t xml:space="preserve"> </w:t>
            </w:r>
            <w:proofErr w:type="spellStart"/>
            <w:r w:rsidRPr="00897742">
              <w:rPr>
                <w:lang w:eastAsia="eu-ES"/>
              </w:rPr>
              <w:t>regulan</w:t>
            </w:r>
            <w:proofErr w:type="spellEnd"/>
            <w:r w:rsidRPr="00897742">
              <w:rPr>
                <w:lang w:eastAsia="eu-ES"/>
              </w:rPr>
              <w:t xml:space="preserve"> </w:t>
            </w:r>
            <w:proofErr w:type="spellStart"/>
            <w:r w:rsidRPr="00897742">
              <w:rPr>
                <w:lang w:eastAsia="eu-ES"/>
              </w:rPr>
              <w:t>las</w:t>
            </w:r>
            <w:proofErr w:type="spellEnd"/>
            <w:r w:rsidRPr="00897742">
              <w:rPr>
                <w:lang w:eastAsia="eu-ES"/>
              </w:rPr>
              <w:t xml:space="preserve"> </w:t>
            </w:r>
            <w:proofErr w:type="spellStart"/>
            <w:r w:rsidRPr="00897742">
              <w:rPr>
                <w:lang w:eastAsia="eu-ES"/>
              </w:rPr>
              <w:t>obligacion</w:t>
            </w:r>
            <w:r>
              <w:rPr>
                <w:lang w:eastAsia="eu-ES"/>
              </w:rPr>
              <w:t>e</w:t>
            </w:r>
            <w:r w:rsidRPr="00897742">
              <w:rPr>
                <w:lang w:eastAsia="eu-ES"/>
              </w:rPr>
              <w:t>s</w:t>
            </w:r>
            <w:proofErr w:type="spellEnd"/>
            <w:r w:rsidRPr="00897742">
              <w:rPr>
                <w:lang w:eastAsia="eu-ES"/>
              </w:rPr>
              <w:t xml:space="preserve"> de </w:t>
            </w:r>
            <w:proofErr w:type="spellStart"/>
            <w:r w:rsidRPr="00897742">
              <w:rPr>
                <w:lang w:eastAsia="eu-ES"/>
              </w:rPr>
              <w:t>autoprotección</w:t>
            </w:r>
            <w:proofErr w:type="spellEnd"/>
            <w:r w:rsidRPr="00897742">
              <w:rPr>
                <w:lang w:eastAsia="eu-ES"/>
              </w:rPr>
              <w:t xml:space="preserve"> </w:t>
            </w:r>
            <w:proofErr w:type="spellStart"/>
            <w:r w:rsidRPr="00897742">
              <w:rPr>
                <w:lang w:eastAsia="eu-ES"/>
              </w:rPr>
              <w:t>exigibles</w:t>
            </w:r>
            <w:proofErr w:type="spellEnd"/>
            <w:r w:rsidRPr="00897742">
              <w:rPr>
                <w:lang w:eastAsia="eu-ES"/>
              </w:rPr>
              <w:t xml:space="preserve"> a </w:t>
            </w:r>
            <w:proofErr w:type="spellStart"/>
            <w:r w:rsidRPr="00897742">
              <w:rPr>
                <w:lang w:eastAsia="eu-ES"/>
              </w:rPr>
              <w:t>determinadas</w:t>
            </w:r>
            <w:proofErr w:type="spellEnd"/>
            <w:r w:rsidRPr="00897742">
              <w:rPr>
                <w:lang w:eastAsia="eu-ES"/>
              </w:rPr>
              <w:t xml:space="preserve"> </w:t>
            </w:r>
            <w:proofErr w:type="spellStart"/>
            <w:r w:rsidRPr="00897742">
              <w:rPr>
                <w:lang w:eastAsia="eu-ES"/>
              </w:rPr>
              <w:t>actividades</w:t>
            </w:r>
            <w:proofErr w:type="spellEnd"/>
            <w:r w:rsidRPr="00897742">
              <w:rPr>
                <w:lang w:eastAsia="eu-ES"/>
              </w:rPr>
              <w:t xml:space="preserve">, </w:t>
            </w:r>
            <w:proofErr w:type="spellStart"/>
            <w:r w:rsidRPr="00897742">
              <w:rPr>
                <w:lang w:eastAsia="eu-ES"/>
              </w:rPr>
              <w:t>centros</w:t>
            </w:r>
            <w:proofErr w:type="spellEnd"/>
            <w:r w:rsidRPr="00897742">
              <w:rPr>
                <w:lang w:eastAsia="eu-ES"/>
              </w:rPr>
              <w:t xml:space="preserve"> o </w:t>
            </w:r>
            <w:proofErr w:type="spellStart"/>
            <w:r w:rsidRPr="00897742">
              <w:rPr>
                <w:lang w:eastAsia="eu-ES"/>
              </w:rPr>
              <w:t>establecimientos</w:t>
            </w:r>
            <w:proofErr w:type="spellEnd"/>
            <w:r w:rsidRPr="00897742">
              <w:rPr>
                <w:lang w:eastAsia="eu-ES"/>
              </w:rPr>
              <w:t xml:space="preserve"> para </w:t>
            </w:r>
            <w:proofErr w:type="spellStart"/>
            <w:r w:rsidRPr="00897742">
              <w:rPr>
                <w:lang w:eastAsia="eu-ES"/>
              </w:rPr>
              <w:t>hacer</w:t>
            </w:r>
            <w:proofErr w:type="spellEnd"/>
            <w:r w:rsidRPr="00897742">
              <w:rPr>
                <w:lang w:eastAsia="eu-ES"/>
              </w:rPr>
              <w:t xml:space="preserve"> fren</w:t>
            </w:r>
            <w:r>
              <w:rPr>
                <w:lang w:eastAsia="eu-ES"/>
              </w:rPr>
              <w:t>t</w:t>
            </w:r>
            <w:r w:rsidRPr="00897742">
              <w:rPr>
                <w:lang w:eastAsia="eu-ES"/>
              </w:rPr>
              <w:t xml:space="preserve">e a </w:t>
            </w:r>
            <w:proofErr w:type="spellStart"/>
            <w:r w:rsidRPr="00897742">
              <w:rPr>
                <w:lang w:eastAsia="eu-ES"/>
              </w:rPr>
              <w:t>situaciones</w:t>
            </w:r>
            <w:proofErr w:type="spellEnd"/>
            <w:r w:rsidRPr="00897742">
              <w:rPr>
                <w:lang w:eastAsia="eu-ES"/>
              </w:rPr>
              <w:t xml:space="preserve"> de </w:t>
            </w:r>
            <w:proofErr w:type="spellStart"/>
            <w:r w:rsidRPr="00897742">
              <w:rPr>
                <w:lang w:eastAsia="eu-ES"/>
              </w:rPr>
              <w:t>emergencia</w:t>
            </w:r>
            <w:proofErr w:type="spellEnd"/>
            <w:r>
              <w:rPr>
                <w:lang w:eastAsia="eu-ES"/>
              </w:rPr>
              <w:t xml:space="preserve">. </w:t>
            </w:r>
            <w:proofErr w:type="spellStart"/>
            <w:r>
              <w:rPr>
                <w:lang w:eastAsia="eu-ES"/>
              </w:rPr>
              <w:t>Capítulo</w:t>
            </w:r>
            <w:proofErr w:type="spellEnd"/>
            <w:r>
              <w:rPr>
                <w:lang w:eastAsia="eu-ES"/>
              </w:rPr>
              <w:t xml:space="preserve"> III </w:t>
            </w:r>
            <w:proofErr w:type="spellStart"/>
            <w:r>
              <w:rPr>
                <w:lang w:eastAsia="eu-ES"/>
              </w:rPr>
              <w:t>Planes</w:t>
            </w:r>
            <w:proofErr w:type="spellEnd"/>
            <w:r>
              <w:rPr>
                <w:lang w:eastAsia="eu-ES"/>
              </w:rPr>
              <w:t xml:space="preserve"> de </w:t>
            </w:r>
            <w:proofErr w:type="spellStart"/>
            <w:r>
              <w:rPr>
                <w:lang w:eastAsia="eu-ES"/>
              </w:rPr>
              <w:t>Autoprotección</w:t>
            </w:r>
            <w:proofErr w:type="spellEnd"/>
          </w:p>
        </w:tc>
      </w:tr>
      <w:tr w:rsidR="0060480A" w14:paraId="61C6CEB8" w14:textId="77777777" w:rsidTr="0040060E">
        <w:tc>
          <w:tcPr>
            <w:tcW w:w="4963" w:type="dxa"/>
          </w:tcPr>
          <w:p w14:paraId="6A6A4171" w14:textId="352BBA00" w:rsidR="0060480A" w:rsidRPr="0060480A" w:rsidRDefault="00DA7585" w:rsidP="0060480A">
            <w:pPr>
              <w:spacing w:before="120" w:after="120" w:line="240" w:lineRule="auto"/>
              <w:jc w:val="both"/>
              <w:rPr>
                <w:rStyle w:val="Hiperesteka"/>
              </w:rPr>
            </w:pPr>
            <w:hyperlink r:id="rId26" w:history="1">
              <w:r w:rsidRPr="00DA7585">
                <w:rPr>
                  <w:rStyle w:val="Hiperesteka"/>
                </w:rPr>
                <w:t>https://www.euskadi.eus/y22-bopv/eu/p43aBOPVWebWar/VerParalelo.do?R01H</w:t>
              </w:r>
              <w:r w:rsidRPr="00DA7585">
                <w:rPr>
                  <w:rStyle w:val="Hiperesteka"/>
                </w:rPr>
                <w:t>P</w:t>
              </w:r>
              <w:r w:rsidRPr="00DA7585">
                <w:rPr>
                  <w:rStyle w:val="Hiperesteka"/>
                </w:rPr>
                <w:t>ortal=y22&amp;R01HPage=bopv&amp;R01HLang=eu&amp;ed2010006090</w:t>
              </w:r>
            </w:hyperlink>
          </w:p>
        </w:tc>
        <w:tc>
          <w:tcPr>
            <w:tcW w:w="4819" w:type="dxa"/>
          </w:tcPr>
          <w:p w14:paraId="095D77BA" w14:textId="4AFCF266" w:rsidR="0060480A" w:rsidRPr="0060480A" w:rsidRDefault="00DA7585" w:rsidP="0060480A">
            <w:pPr>
              <w:spacing w:before="120" w:after="120" w:line="240" w:lineRule="auto"/>
              <w:jc w:val="both"/>
              <w:rPr>
                <w:rStyle w:val="Hiperesteka"/>
              </w:rPr>
            </w:pPr>
            <w:hyperlink r:id="rId27" w:history="1">
              <w:r w:rsidRPr="00DA7585">
                <w:rPr>
                  <w:rStyle w:val="Hiperesteka"/>
                </w:rPr>
                <w:t>https://www.euskadi.eus/y22-bopv/eu/p43aBOPVWebWar/VerParalelo.do?R01HPortal=y22&amp;R01HPage=bopv&amp;R01HLang=eu&amp;ed2010006090</w:t>
              </w:r>
            </w:hyperlink>
          </w:p>
        </w:tc>
      </w:tr>
      <w:tr w:rsidR="003202D2" w14:paraId="67B4C93C" w14:textId="77777777" w:rsidTr="0040060E">
        <w:tc>
          <w:tcPr>
            <w:tcW w:w="4963" w:type="dxa"/>
          </w:tcPr>
          <w:p w14:paraId="40231733" w14:textId="77777777" w:rsidR="003202D2" w:rsidRPr="00CC5636" w:rsidRDefault="003202D2" w:rsidP="003202D2">
            <w:pPr>
              <w:numPr>
                <w:ilvl w:val="0"/>
                <w:numId w:val="1"/>
              </w:numPr>
              <w:tabs>
                <w:tab w:val="clear" w:pos="360"/>
                <w:tab w:val="left" w:pos="357"/>
              </w:tabs>
              <w:spacing w:before="120" w:after="120" w:line="240" w:lineRule="auto"/>
              <w:jc w:val="both"/>
              <w:rPr>
                <w:caps/>
                <w:lang w:eastAsia="eu-ES"/>
              </w:rPr>
            </w:pPr>
            <w:r w:rsidRPr="00CC5636">
              <w:rPr>
                <w:lang w:eastAsia="eu-ES"/>
              </w:rPr>
              <w:t xml:space="preserve">IKUSKIZUN PUBLIKOAK. </w:t>
            </w:r>
            <w:r w:rsidRPr="004F5EC3">
              <w:rPr>
                <w:lang w:eastAsia="eu-ES"/>
              </w:rPr>
              <w:t>10/2015 L</w:t>
            </w:r>
            <w:r>
              <w:rPr>
                <w:lang w:eastAsia="eu-ES"/>
              </w:rPr>
              <w:t>egea</w:t>
            </w:r>
            <w:r w:rsidRPr="004F5EC3">
              <w:rPr>
                <w:lang w:eastAsia="eu-ES"/>
              </w:rPr>
              <w:t>, abenduaren 23koa, Jendaurreko Ikuskizunen eta Jolas Jarduerena</w:t>
            </w:r>
            <w:r w:rsidRPr="00CC5636">
              <w:rPr>
                <w:lang w:eastAsia="eu-ES"/>
              </w:rPr>
              <w:t>.</w:t>
            </w:r>
            <w:r>
              <w:rPr>
                <w:lang w:eastAsia="eu-ES"/>
              </w:rPr>
              <w:t xml:space="preserve"> </w:t>
            </w:r>
            <w:r w:rsidRPr="00CC5636">
              <w:rPr>
                <w:lang w:eastAsia="eu-ES"/>
              </w:rPr>
              <w:t>Eta 17/2019 Dekretua</w:t>
            </w:r>
            <w:r>
              <w:rPr>
                <w:lang w:eastAsia="eu-ES"/>
              </w:rPr>
              <w:t xml:space="preserve"> </w:t>
            </w:r>
            <w:r w:rsidRPr="00CC5636">
              <w:rPr>
                <w:lang w:eastAsia="eu-ES"/>
              </w:rPr>
              <w:t>Lege hori garatzeko Erregelamendua onartzen duena. Aspektu orokorrak</w:t>
            </w:r>
          </w:p>
        </w:tc>
        <w:tc>
          <w:tcPr>
            <w:tcW w:w="4819" w:type="dxa"/>
          </w:tcPr>
          <w:p w14:paraId="1D3DD22D" w14:textId="77777777" w:rsidR="003202D2" w:rsidRPr="00CF5539" w:rsidRDefault="003202D2" w:rsidP="003202D2">
            <w:pPr>
              <w:numPr>
                <w:ilvl w:val="0"/>
                <w:numId w:val="2"/>
              </w:numPr>
              <w:tabs>
                <w:tab w:val="right" w:pos="3116"/>
              </w:tabs>
              <w:spacing w:before="120" w:after="120" w:line="240" w:lineRule="auto"/>
              <w:jc w:val="both"/>
              <w:rPr>
                <w:lang w:eastAsia="eu-ES"/>
              </w:rPr>
            </w:pPr>
            <w:r w:rsidRPr="00F663D0">
              <w:rPr>
                <w:lang w:eastAsia="eu-ES"/>
              </w:rPr>
              <w:t xml:space="preserve">ESPECTACULOS PUBLICOS. </w:t>
            </w:r>
            <w:proofErr w:type="spellStart"/>
            <w:r w:rsidRPr="004F5EC3">
              <w:rPr>
                <w:lang w:eastAsia="eu-ES"/>
              </w:rPr>
              <w:t>Ley</w:t>
            </w:r>
            <w:proofErr w:type="spellEnd"/>
            <w:r w:rsidRPr="004F5EC3">
              <w:rPr>
                <w:lang w:eastAsia="eu-ES"/>
              </w:rPr>
              <w:t xml:space="preserve"> 10/2015, de 23 de </w:t>
            </w:r>
            <w:proofErr w:type="spellStart"/>
            <w:r w:rsidRPr="004F5EC3">
              <w:rPr>
                <w:lang w:eastAsia="eu-ES"/>
              </w:rPr>
              <w:t>diciembre</w:t>
            </w:r>
            <w:proofErr w:type="spellEnd"/>
            <w:r w:rsidRPr="004F5EC3">
              <w:rPr>
                <w:lang w:eastAsia="eu-ES"/>
              </w:rPr>
              <w:t xml:space="preserve">, de </w:t>
            </w:r>
            <w:proofErr w:type="spellStart"/>
            <w:r w:rsidRPr="004F5EC3">
              <w:rPr>
                <w:lang w:eastAsia="eu-ES"/>
              </w:rPr>
              <w:t>Espectáculos</w:t>
            </w:r>
            <w:proofErr w:type="spellEnd"/>
            <w:r w:rsidRPr="004F5EC3">
              <w:rPr>
                <w:lang w:eastAsia="eu-ES"/>
              </w:rPr>
              <w:t xml:space="preserve"> </w:t>
            </w:r>
            <w:proofErr w:type="spellStart"/>
            <w:r w:rsidRPr="004F5EC3">
              <w:rPr>
                <w:lang w:eastAsia="eu-ES"/>
              </w:rPr>
              <w:t>Públicos</w:t>
            </w:r>
            <w:proofErr w:type="spellEnd"/>
            <w:r w:rsidRPr="004F5EC3">
              <w:rPr>
                <w:lang w:eastAsia="eu-ES"/>
              </w:rPr>
              <w:t xml:space="preserve"> y </w:t>
            </w:r>
            <w:proofErr w:type="spellStart"/>
            <w:r w:rsidRPr="004F5EC3">
              <w:rPr>
                <w:lang w:eastAsia="eu-ES"/>
              </w:rPr>
              <w:t>Actividades</w:t>
            </w:r>
            <w:proofErr w:type="spellEnd"/>
            <w:r w:rsidRPr="004F5EC3">
              <w:rPr>
                <w:lang w:eastAsia="eu-ES"/>
              </w:rPr>
              <w:t xml:space="preserve"> </w:t>
            </w:r>
            <w:proofErr w:type="spellStart"/>
            <w:r w:rsidRPr="004F5EC3">
              <w:rPr>
                <w:lang w:eastAsia="eu-ES"/>
              </w:rPr>
              <w:t>Recreativas</w:t>
            </w:r>
            <w:proofErr w:type="spellEnd"/>
            <w:r>
              <w:rPr>
                <w:lang w:eastAsia="eu-ES"/>
              </w:rPr>
              <w:t xml:space="preserve"> y el </w:t>
            </w:r>
            <w:proofErr w:type="spellStart"/>
            <w:r>
              <w:rPr>
                <w:lang w:eastAsia="eu-ES"/>
              </w:rPr>
              <w:t>Decreto</w:t>
            </w:r>
            <w:proofErr w:type="spellEnd"/>
            <w:r>
              <w:rPr>
                <w:lang w:eastAsia="eu-ES"/>
              </w:rPr>
              <w:t xml:space="preserve"> 17/2019 </w:t>
            </w:r>
            <w:proofErr w:type="spellStart"/>
            <w:r>
              <w:rPr>
                <w:lang w:eastAsia="eu-ES"/>
              </w:rPr>
              <w:t>que</w:t>
            </w:r>
            <w:proofErr w:type="spellEnd"/>
            <w:r>
              <w:rPr>
                <w:lang w:eastAsia="eu-ES"/>
              </w:rPr>
              <w:t xml:space="preserve"> </w:t>
            </w:r>
            <w:proofErr w:type="spellStart"/>
            <w:r>
              <w:rPr>
                <w:lang w:eastAsia="eu-ES"/>
              </w:rPr>
              <w:t>aprueba</w:t>
            </w:r>
            <w:proofErr w:type="spellEnd"/>
            <w:r>
              <w:rPr>
                <w:lang w:eastAsia="eu-ES"/>
              </w:rPr>
              <w:t xml:space="preserve"> el </w:t>
            </w:r>
            <w:proofErr w:type="spellStart"/>
            <w:r>
              <w:rPr>
                <w:lang w:eastAsia="eu-ES"/>
              </w:rPr>
              <w:t>Reglamento</w:t>
            </w:r>
            <w:proofErr w:type="spellEnd"/>
            <w:r>
              <w:rPr>
                <w:lang w:eastAsia="eu-ES"/>
              </w:rPr>
              <w:t xml:space="preserve"> de </w:t>
            </w:r>
            <w:proofErr w:type="spellStart"/>
            <w:r>
              <w:rPr>
                <w:lang w:eastAsia="eu-ES"/>
              </w:rPr>
              <w:t>desarrollo</w:t>
            </w:r>
            <w:proofErr w:type="spellEnd"/>
            <w:r>
              <w:rPr>
                <w:lang w:eastAsia="eu-ES"/>
              </w:rPr>
              <w:t xml:space="preserve"> de </w:t>
            </w:r>
            <w:proofErr w:type="spellStart"/>
            <w:r>
              <w:rPr>
                <w:lang w:eastAsia="eu-ES"/>
              </w:rPr>
              <w:t>dicha</w:t>
            </w:r>
            <w:proofErr w:type="spellEnd"/>
            <w:r>
              <w:rPr>
                <w:lang w:eastAsia="eu-ES"/>
              </w:rPr>
              <w:t xml:space="preserve"> </w:t>
            </w:r>
            <w:proofErr w:type="spellStart"/>
            <w:r>
              <w:rPr>
                <w:lang w:eastAsia="eu-ES"/>
              </w:rPr>
              <w:t>Ley</w:t>
            </w:r>
            <w:proofErr w:type="spellEnd"/>
            <w:r w:rsidRPr="00F663D0">
              <w:rPr>
                <w:lang w:eastAsia="eu-ES"/>
              </w:rPr>
              <w:t xml:space="preserve">. </w:t>
            </w:r>
            <w:proofErr w:type="spellStart"/>
            <w:r w:rsidRPr="00F663D0">
              <w:rPr>
                <w:lang w:eastAsia="eu-ES"/>
              </w:rPr>
              <w:t>Aspectos</w:t>
            </w:r>
            <w:proofErr w:type="spellEnd"/>
            <w:r w:rsidRPr="00F663D0">
              <w:rPr>
                <w:lang w:eastAsia="eu-ES"/>
              </w:rPr>
              <w:t xml:space="preserve"> </w:t>
            </w:r>
            <w:proofErr w:type="spellStart"/>
            <w:r w:rsidRPr="00F663D0">
              <w:rPr>
                <w:lang w:eastAsia="eu-ES"/>
              </w:rPr>
              <w:t>generales</w:t>
            </w:r>
            <w:proofErr w:type="spellEnd"/>
            <w:r w:rsidRPr="00F663D0">
              <w:rPr>
                <w:lang w:eastAsia="eu-ES"/>
              </w:rPr>
              <w:t>.</w:t>
            </w:r>
          </w:p>
        </w:tc>
      </w:tr>
      <w:tr w:rsidR="0060480A" w14:paraId="34AD0917" w14:textId="77777777" w:rsidTr="0040060E">
        <w:tc>
          <w:tcPr>
            <w:tcW w:w="4963" w:type="dxa"/>
          </w:tcPr>
          <w:p w14:paraId="16CE2A2A" w14:textId="1B01CCE9" w:rsidR="0060480A" w:rsidRPr="0060480A" w:rsidRDefault="00DA7585" w:rsidP="0060480A">
            <w:pPr>
              <w:spacing w:before="120" w:after="120" w:line="240" w:lineRule="auto"/>
              <w:jc w:val="both"/>
              <w:rPr>
                <w:rStyle w:val="Hiperesteka"/>
              </w:rPr>
            </w:pPr>
            <w:hyperlink r:id="rId28" w:history="1">
              <w:r w:rsidRPr="00DA7585">
                <w:rPr>
                  <w:rStyle w:val="Hiperesteka"/>
                </w:rPr>
                <w:t>https://</w:t>
              </w:r>
              <w:r w:rsidRPr="00DA7585">
                <w:rPr>
                  <w:rStyle w:val="Hiperesteka"/>
                </w:rPr>
                <w:t>w</w:t>
              </w:r>
              <w:r w:rsidRPr="00DA7585">
                <w:rPr>
                  <w:rStyle w:val="Hiperesteka"/>
                </w:rPr>
                <w:t>ww.euskadi.eus/y22-bopv/es/p43aBOPVWebWar/VerParalelo.do?cd2016000033</w:t>
              </w:r>
            </w:hyperlink>
          </w:p>
        </w:tc>
        <w:tc>
          <w:tcPr>
            <w:tcW w:w="4819" w:type="dxa"/>
          </w:tcPr>
          <w:p w14:paraId="7E343A49" w14:textId="66E17B52" w:rsidR="0060480A" w:rsidRPr="0060480A" w:rsidRDefault="00DA7585" w:rsidP="0060480A">
            <w:pPr>
              <w:spacing w:before="120" w:after="120" w:line="240" w:lineRule="auto"/>
              <w:jc w:val="both"/>
              <w:rPr>
                <w:rStyle w:val="Hiperesteka"/>
              </w:rPr>
            </w:pPr>
            <w:hyperlink r:id="rId29" w:history="1">
              <w:r w:rsidRPr="00DA7585">
                <w:rPr>
                  <w:rStyle w:val="Hiperesteka"/>
                </w:rPr>
                <w:t>https://www.euskadi.eus/y22-bopv/es/p43aBOPVWebWar/VerParalelo.do?cd2016000033</w:t>
              </w:r>
            </w:hyperlink>
          </w:p>
        </w:tc>
      </w:tr>
    </w:tbl>
    <w:p w14:paraId="362CF79D" w14:textId="77777777" w:rsidR="002559D8" w:rsidRDefault="002559D8"/>
    <w:sectPr w:rsidR="002559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E99561E"/>
    <w:multiLevelType w:val="singleLevel"/>
    <w:tmpl w:val="984AE07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abstractNum w:abstractNumId="1" w15:restartNumberingAfterBreak="0">
    <w:nsid w:val="76560DA0"/>
    <w:multiLevelType w:val="singleLevel"/>
    <w:tmpl w:val="984AE078"/>
    <w:lvl w:ilvl="0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02D2"/>
    <w:rsid w:val="001F57B5"/>
    <w:rsid w:val="0022475B"/>
    <w:rsid w:val="002559D8"/>
    <w:rsid w:val="003202D2"/>
    <w:rsid w:val="0035230C"/>
    <w:rsid w:val="0040060E"/>
    <w:rsid w:val="00492116"/>
    <w:rsid w:val="004C6BF0"/>
    <w:rsid w:val="0060480A"/>
    <w:rsid w:val="008502B8"/>
    <w:rsid w:val="009E2614"/>
    <w:rsid w:val="00AC1298"/>
    <w:rsid w:val="00C51E85"/>
    <w:rsid w:val="00CA5416"/>
    <w:rsid w:val="00DA7585"/>
    <w:rsid w:val="00EC251E"/>
    <w:rsid w:val="00F0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u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4566EC"/>
  <w15:chartTrackingRefBased/>
  <w15:docId w15:val="{4660D6F4-D915-4A2E-B0D5-E2A71B5E3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u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a">
    <w:name w:val="Normal"/>
    <w:qFormat/>
  </w:style>
  <w:style w:type="character" w:default="1" w:styleId="Paragrafoarenletra-tipolehenetsia">
    <w:name w:val="Default Paragraph Font"/>
    <w:uiPriority w:val="1"/>
    <w:semiHidden/>
    <w:unhideWhenUsed/>
  </w:style>
  <w:style w:type="table" w:default="1" w:styleId="Taulanorma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Zerrendarikez">
    <w:name w:val="No List"/>
    <w:uiPriority w:val="99"/>
    <w:semiHidden/>
    <w:unhideWhenUsed/>
  </w:style>
  <w:style w:type="character" w:styleId="Hiperesteka">
    <w:name w:val="Hyperlink"/>
    <w:basedOn w:val="Paragrafoarenletra-tipolehenetsia"/>
    <w:uiPriority w:val="99"/>
    <w:unhideWhenUsed/>
    <w:rsid w:val="003202D2"/>
    <w:rPr>
      <w:color w:val="0563C1" w:themeColor="hyperlink"/>
      <w:u w:val="single"/>
    </w:rPr>
  </w:style>
  <w:style w:type="character" w:styleId="Ebatzigabekoaipamena">
    <w:name w:val="Unresolved Mention"/>
    <w:basedOn w:val="Paragrafoarenletra-tipolehenetsia"/>
    <w:uiPriority w:val="99"/>
    <w:semiHidden/>
    <w:unhideWhenUsed/>
    <w:rsid w:val="003202D2"/>
    <w:rPr>
      <w:color w:val="605E5C"/>
      <w:shd w:val="clear" w:color="auto" w:fill="E1DFDD"/>
    </w:rPr>
  </w:style>
  <w:style w:type="character" w:styleId="BisitatutakoHiperesteka">
    <w:name w:val="FollowedHyperlink"/>
    <w:basedOn w:val="Paragrafoarenletra-tipolehenetsia"/>
    <w:uiPriority w:val="99"/>
    <w:semiHidden/>
    <w:unhideWhenUsed/>
    <w:rsid w:val="008502B8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531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arrasate.eus/eu/arrasate-herria/jaiak" TargetMode="External"/><Relationship Id="rId13" Type="http://schemas.openxmlformats.org/officeDocument/2006/relationships/hyperlink" Target="https://www.arrasate.eus/es/ayuntamiento/departamentos-y-servicios/cultura" TargetMode="External"/><Relationship Id="rId18" Type="http://schemas.openxmlformats.org/officeDocument/2006/relationships/hyperlink" Target="https://www.arrasate.eus/es/files/pertsonala-1/2021/kultur-laguntzaileak/gizarte-eta-osasun-zerbitzuak-arrasaten/view" TargetMode="External"/><Relationship Id="rId26" Type="http://schemas.openxmlformats.org/officeDocument/2006/relationships/hyperlink" Target="https://www.euskadi.eus/y22-bopv/eu/p43aBOPVWebWar/VerParalelo.do?R01HPortal=y22&amp;R01HPage=bopv&amp;R01HLang=eu&amp;ed2010006090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legegunea.euskadi.eus/eli/es-pv/d/2019/02/05/17/dof/spa/html/webleg00-contfich/es/" TargetMode="External"/><Relationship Id="rId7" Type="http://schemas.openxmlformats.org/officeDocument/2006/relationships/hyperlink" Target="https://www.arrasate.eus/es/informacion-practica/mapas" TargetMode="External"/><Relationship Id="rId12" Type="http://schemas.openxmlformats.org/officeDocument/2006/relationships/hyperlink" Target="https://www.arrasate.eus/eu/udala/udal-sail-eta-zerbitzuak/kultura" TargetMode="External"/><Relationship Id="rId17" Type="http://schemas.openxmlformats.org/officeDocument/2006/relationships/hyperlink" Target="https://www.arrasate.eus/eu/udala/udal-sail-eta-zerbitzuak/gizarte-ongizatea" TargetMode="External"/><Relationship Id="rId25" Type="http://schemas.openxmlformats.org/officeDocument/2006/relationships/hyperlink" Target="https://www.culturasonora.es/cables-de-audio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www.arrasate.eus/es/ayuntamiento/departamentos-y-servicios/bienestar-social" TargetMode="External"/><Relationship Id="rId20" Type="http://schemas.openxmlformats.org/officeDocument/2006/relationships/hyperlink" Target="https://www.legegunea.euskadi.eus/eli/es-pv/d/2019/02/05/17/dof/eus/html/webleg00-contfich/eu/" TargetMode="External"/><Relationship Id="rId29" Type="http://schemas.openxmlformats.org/officeDocument/2006/relationships/hyperlink" Target="https://www.euskadi.eus/y22-bopv/es/p43aBOPVWebWar/VerParalelo.do?cd2016000033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www.arrasate.eus/eu/informazio-praktikoa/mapak?subject=mapak" TargetMode="External"/><Relationship Id="rId11" Type="http://schemas.openxmlformats.org/officeDocument/2006/relationships/hyperlink" Target="https://www.arrasate.eus/es/arrasate-herria/economia" TargetMode="External"/><Relationship Id="rId24" Type="http://schemas.openxmlformats.org/officeDocument/2006/relationships/hyperlink" Target="https://www.culturasonora.es/cables-de-audio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kirolaonline.arrasate.eus/index.php?idioma=castellano" TargetMode="External"/><Relationship Id="rId23" Type="http://schemas.openxmlformats.org/officeDocument/2006/relationships/hyperlink" Target="https://issuu.com/consejodelacultura/docs/el_escenario_vol3" TargetMode="External"/><Relationship Id="rId28" Type="http://schemas.openxmlformats.org/officeDocument/2006/relationships/hyperlink" Target="https://www.euskadi.eus/y22-bopv/es/p43aBOPVWebWar/VerParalelo.do?cd2016000033" TargetMode="External"/><Relationship Id="rId10" Type="http://schemas.openxmlformats.org/officeDocument/2006/relationships/hyperlink" Target="https://www.arrasate.eus/eu/arrasate-herria/ekonomia" TargetMode="External"/><Relationship Id="rId19" Type="http://schemas.openxmlformats.org/officeDocument/2006/relationships/hyperlink" Target="https://www.arrasate.eus/es/files/pertsonala-1/2021/kultur-laguntzaileak/servicios-sanitarios-y-sociable-en-arrasate/view" TargetMode="External"/><Relationship Id="rId31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www.arrasate.eus/es/arrasate-herria/fiestas" TargetMode="External"/><Relationship Id="rId14" Type="http://schemas.openxmlformats.org/officeDocument/2006/relationships/hyperlink" Target="https://kirolaonline.arrasate.eus/index.php?idioma=euskera" TargetMode="External"/><Relationship Id="rId22" Type="http://schemas.openxmlformats.org/officeDocument/2006/relationships/hyperlink" Target="https://issuu.com/consejodelacultura/docs/el_escenario_vol3" TargetMode="External"/><Relationship Id="rId27" Type="http://schemas.openxmlformats.org/officeDocument/2006/relationships/hyperlink" Target="https://www.euskadi.eus/y22-bopv/eu/p43aBOPVWebWar/VerParalelo.do?R01HPortal=y22&amp;R01HPage=bopv&amp;R01HLang=eu&amp;ed2010006090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1B86DD-8ED8-4690-8650-FFB9E394B8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973</Words>
  <Characters>5552</Characters>
  <Application>Microsoft Office Word</Application>
  <DocSecurity>0</DocSecurity>
  <Lines>46</Lines>
  <Paragraphs>13</Paragraphs>
  <ScaleCrop>false</ScaleCrop>
  <HeadingPairs>
    <vt:vector size="2" baseType="variant">
      <vt:variant>
        <vt:lpstr>Titulua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OZMA 3</dc:creator>
  <cp:keywords/>
  <dc:description/>
  <cp:lastModifiedBy>OZMA 3</cp:lastModifiedBy>
  <cp:revision>4</cp:revision>
  <dcterms:created xsi:type="dcterms:W3CDTF">2021-10-13T10:49:00Z</dcterms:created>
  <dcterms:modified xsi:type="dcterms:W3CDTF">2021-10-15T08:50:00Z</dcterms:modified>
</cp:coreProperties>
</file>